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36AD" w14:textId="77777777" w:rsidR="00D1649D" w:rsidRPr="00311739" w:rsidRDefault="00D1649D" w:rsidP="00F8556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38748777"/>
    </w:p>
    <w:p w14:paraId="4A8A18A4" w14:textId="3F432F6D" w:rsidR="00F85565" w:rsidRPr="00311739" w:rsidRDefault="00F85565" w:rsidP="00F8556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1739">
        <w:rPr>
          <w:rFonts w:ascii="Arial" w:hAnsi="Arial" w:cs="Arial"/>
          <w:b/>
          <w:color w:val="000000" w:themeColor="text1"/>
          <w:sz w:val="24"/>
          <w:szCs w:val="24"/>
        </w:rPr>
        <w:t xml:space="preserve">Anexo </w:t>
      </w:r>
      <w:r w:rsidR="00523143" w:rsidRPr="00311739">
        <w:rPr>
          <w:rFonts w:ascii="Arial" w:hAnsi="Arial" w:cs="Arial"/>
          <w:b/>
          <w:color w:val="000000" w:themeColor="text1"/>
          <w:sz w:val="24"/>
          <w:szCs w:val="24"/>
        </w:rPr>
        <w:t>N.º</w:t>
      </w:r>
      <w:r w:rsidRPr="00311739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</w:p>
    <w:p w14:paraId="7F4EC85B" w14:textId="525BB60A" w:rsidR="00B5741F" w:rsidRPr="00311739" w:rsidRDefault="00D01E16" w:rsidP="00F8556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1739">
        <w:rPr>
          <w:rFonts w:ascii="Arial" w:hAnsi="Arial" w:cs="Arial"/>
          <w:b/>
          <w:color w:val="000000" w:themeColor="text1"/>
          <w:sz w:val="24"/>
          <w:szCs w:val="24"/>
        </w:rPr>
        <w:t xml:space="preserve">Ficha para el </w:t>
      </w:r>
      <w:r w:rsidR="00001D96" w:rsidRPr="00311739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311739">
        <w:rPr>
          <w:rFonts w:ascii="Arial" w:hAnsi="Arial" w:cs="Arial"/>
          <w:b/>
          <w:color w:val="000000" w:themeColor="text1"/>
          <w:sz w:val="24"/>
          <w:szCs w:val="24"/>
        </w:rPr>
        <w:t xml:space="preserve">prendizaje y </w:t>
      </w:r>
      <w:r w:rsidR="00F85565" w:rsidRPr="00311739">
        <w:rPr>
          <w:rFonts w:ascii="Arial" w:hAnsi="Arial" w:cs="Arial"/>
          <w:b/>
          <w:color w:val="000000" w:themeColor="text1"/>
          <w:sz w:val="24"/>
          <w:szCs w:val="24"/>
        </w:rPr>
        <w:t xml:space="preserve">el </w:t>
      </w:r>
      <w:r w:rsidR="00001D96" w:rsidRPr="00311739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311739">
        <w:rPr>
          <w:rFonts w:ascii="Arial" w:hAnsi="Arial" w:cs="Arial"/>
          <w:b/>
          <w:color w:val="000000" w:themeColor="text1"/>
          <w:sz w:val="24"/>
          <w:szCs w:val="24"/>
        </w:rPr>
        <w:t xml:space="preserve">rabajo </w:t>
      </w:r>
      <w:r w:rsidR="00001D96" w:rsidRPr="00311739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311739">
        <w:rPr>
          <w:rFonts w:ascii="Arial" w:hAnsi="Arial" w:cs="Arial"/>
          <w:b/>
          <w:color w:val="000000" w:themeColor="text1"/>
          <w:sz w:val="24"/>
          <w:szCs w:val="24"/>
        </w:rPr>
        <w:t>utónomo</w:t>
      </w:r>
    </w:p>
    <w:p w14:paraId="2CD8C433" w14:textId="663F34BA" w:rsidR="00F85565" w:rsidRPr="00311739" w:rsidRDefault="00F85565" w:rsidP="00F8556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1739">
        <w:rPr>
          <w:rFonts w:ascii="Arial" w:hAnsi="Arial" w:cs="Arial"/>
          <w:b/>
          <w:color w:val="000000" w:themeColor="text1"/>
          <w:sz w:val="24"/>
          <w:szCs w:val="24"/>
        </w:rPr>
        <w:t>I y II Ciclos</w:t>
      </w:r>
    </w:p>
    <w:p w14:paraId="2BB9FCBE" w14:textId="77777777" w:rsidR="00F85565" w:rsidRPr="00311739" w:rsidRDefault="00F85565" w:rsidP="00D1649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6628"/>
      </w:tblGrid>
      <w:tr w:rsidR="00A06459" w:rsidRPr="00311739" w14:paraId="5613A4EC" w14:textId="77777777" w:rsidTr="2A14F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82B" w14:textId="77777777" w:rsidR="00A06459" w:rsidRPr="00311739" w:rsidRDefault="00A06459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Dirección Regional de Educación: </w:t>
            </w:r>
          </w:p>
        </w:tc>
      </w:tr>
      <w:tr w:rsidR="00A06459" w:rsidRPr="00311739" w14:paraId="187853BD" w14:textId="77777777" w:rsidTr="2A14F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0A1" w14:textId="77777777" w:rsidR="00A06459" w:rsidRPr="00311739" w:rsidRDefault="00A06459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Centro educativo:</w:t>
            </w:r>
          </w:p>
        </w:tc>
      </w:tr>
      <w:tr w:rsidR="00A06459" w:rsidRPr="00311739" w14:paraId="077B1674" w14:textId="77777777" w:rsidTr="2A14F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591" w14:textId="77777777" w:rsidR="00A06459" w:rsidRPr="00311739" w:rsidRDefault="00A06459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Nombre de la persona docente: </w:t>
            </w:r>
          </w:p>
        </w:tc>
      </w:tr>
      <w:tr w:rsidR="00A06459" w:rsidRPr="00311739" w14:paraId="1423D0CF" w14:textId="77777777" w:rsidTr="2A14F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D66" w14:textId="3FC7FFC0" w:rsidR="00A06459" w:rsidRPr="00311739" w:rsidRDefault="79B2AA3D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Asignatura o</w:t>
            </w:r>
            <w:r w:rsidR="00F85565"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figura afín </w:t>
            </w:r>
            <w:r w:rsidR="00566F8B"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A06459"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módulo</w:t>
            </w:r>
            <w:r w:rsidR="00566F8B"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/</w:t>
            </w:r>
            <w:r w:rsidR="00A06459"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especialidad</w:t>
            </w:r>
            <w:r w:rsidR="00566F8B"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/ área técnica / </w:t>
            </w:r>
            <w:r w:rsidR="00A06459"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componente:</w:t>
            </w:r>
          </w:p>
        </w:tc>
      </w:tr>
      <w:tr w:rsidR="00517115" w:rsidRPr="00311739" w14:paraId="3E14AF2A" w14:textId="77777777" w:rsidTr="2A14F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CF0" w14:textId="2F59A99C" w:rsidR="00517115" w:rsidRPr="00311739" w:rsidRDefault="00517115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Nombre de la persona estudiante:</w:t>
            </w:r>
          </w:p>
        </w:tc>
      </w:tr>
      <w:tr w:rsidR="00A06459" w:rsidRPr="00311739" w14:paraId="677A0CDB" w14:textId="77777777" w:rsidTr="2A14F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501" w14:textId="7B72CBA1" w:rsidR="00A06459" w:rsidRPr="00311739" w:rsidRDefault="00A06459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Nivel: </w:t>
            </w:r>
          </w:p>
        </w:tc>
      </w:tr>
      <w:tr w:rsidR="00A67649" w:rsidRPr="00311739" w14:paraId="3ADC6278" w14:textId="77777777" w:rsidTr="2A14F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4B5" w14:textId="78A5CA03" w:rsidR="00A67649" w:rsidRPr="00311739" w:rsidRDefault="00A67649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Tiempo estimado para la realización de la ficha:</w:t>
            </w:r>
          </w:p>
        </w:tc>
      </w:tr>
      <w:tr w:rsidR="00517115" w:rsidRPr="00311739" w14:paraId="56838C70" w14:textId="77777777" w:rsidTr="2A14F6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F8B" w14:textId="2243EF7C" w:rsidR="00517115" w:rsidRPr="00311739" w:rsidRDefault="00517115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Fecha de entrega: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424" w14:textId="77E43995" w:rsidR="00517115" w:rsidRPr="00311739" w:rsidRDefault="00517115" w:rsidP="00A676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7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Fecha de devolución:</w:t>
            </w:r>
          </w:p>
        </w:tc>
      </w:tr>
    </w:tbl>
    <w:p w14:paraId="212FCE59" w14:textId="77777777" w:rsidR="00D01E16" w:rsidRPr="00311739" w:rsidRDefault="00D01E16" w:rsidP="00A67649">
      <w:pPr>
        <w:spacing w:line="360" w:lineRule="auto"/>
        <w:rPr>
          <w:rFonts w:ascii="Arial" w:hAnsi="Arial" w:cs="Arial"/>
          <w:sz w:val="24"/>
          <w:szCs w:val="24"/>
        </w:rPr>
      </w:pPr>
    </w:p>
    <w:p w14:paraId="41B66FB5" w14:textId="5FE08E62" w:rsidR="00517115" w:rsidRPr="00311739" w:rsidRDefault="00517115" w:rsidP="00A67649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11739">
        <w:rPr>
          <w:rFonts w:ascii="Arial" w:hAnsi="Arial" w:cs="Arial"/>
          <w:b/>
          <w:bCs/>
          <w:sz w:val="24"/>
          <w:szCs w:val="24"/>
        </w:rPr>
        <w:t>Indicadores del aprendizaje por evaluar</w:t>
      </w:r>
    </w:p>
    <w:tbl>
      <w:tblPr>
        <w:tblStyle w:val="Tablaconcuadrcula"/>
        <w:tblW w:w="0" w:type="auto"/>
        <w:tblInd w:w="578" w:type="dxa"/>
        <w:tblLook w:val="04A0" w:firstRow="1" w:lastRow="0" w:firstColumn="1" w:lastColumn="0" w:noHBand="0" w:noVBand="1"/>
      </w:tblPr>
      <w:tblGrid>
        <w:gridCol w:w="12678"/>
      </w:tblGrid>
      <w:tr w:rsidR="00D1649D" w:rsidRPr="00311739" w14:paraId="1F196D21" w14:textId="77777777" w:rsidTr="00F85565">
        <w:tc>
          <w:tcPr>
            <w:tcW w:w="13256" w:type="dxa"/>
          </w:tcPr>
          <w:p w14:paraId="3035E831" w14:textId="77777777" w:rsidR="00F85565" w:rsidRPr="00311739" w:rsidRDefault="00F85565" w:rsidP="00C20547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Indicador 1</w:t>
            </w:r>
          </w:p>
        </w:tc>
      </w:tr>
      <w:tr w:rsidR="00D1649D" w:rsidRPr="00311739" w14:paraId="15100EE7" w14:textId="77777777" w:rsidTr="00F85565">
        <w:tc>
          <w:tcPr>
            <w:tcW w:w="13256" w:type="dxa"/>
          </w:tcPr>
          <w:p w14:paraId="2D7C4FD9" w14:textId="77777777" w:rsidR="00F85565" w:rsidRPr="00311739" w:rsidRDefault="00F85565" w:rsidP="00C20547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Indicador 2</w:t>
            </w:r>
          </w:p>
        </w:tc>
      </w:tr>
      <w:tr w:rsidR="00D1649D" w:rsidRPr="00311739" w14:paraId="57A51AF7" w14:textId="77777777" w:rsidTr="00F85565">
        <w:tc>
          <w:tcPr>
            <w:tcW w:w="13256" w:type="dxa"/>
          </w:tcPr>
          <w:p w14:paraId="241869F1" w14:textId="77777777" w:rsidR="00F85565" w:rsidRPr="00311739" w:rsidRDefault="00F85565" w:rsidP="00C20547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Indicador 3</w:t>
            </w:r>
          </w:p>
        </w:tc>
      </w:tr>
    </w:tbl>
    <w:p w14:paraId="13E9C715" w14:textId="77777777" w:rsidR="00D1649D" w:rsidRPr="00311739" w:rsidRDefault="00D1649D" w:rsidP="00A67649">
      <w:pPr>
        <w:pStyle w:val="Prrafodelista"/>
        <w:spacing w:line="360" w:lineRule="auto"/>
        <w:ind w:left="57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694A7BAF" w14:textId="0BED409E" w:rsidR="00A67649" w:rsidRPr="00311739" w:rsidRDefault="00517115" w:rsidP="00A67649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17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Materiales o recursos </w:t>
      </w:r>
      <w:r w:rsidR="00A67649" w:rsidRPr="00311739">
        <w:rPr>
          <w:rFonts w:ascii="Arial" w:hAnsi="Arial" w:cs="Arial"/>
          <w:b/>
          <w:bCs/>
          <w:color w:val="000000" w:themeColor="text1"/>
          <w:sz w:val="24"/>
          <w:szCs w:val="24"/>
        </w:rPr>
        <w:t>necesarios</w:t>
      </w:r>
    </w:p>
    <w:tbl>
      <w:tblPr>
        <w:tblStyle w:val="Tablaconcuadrcula"/>
        <w:tblW w:w="0" w:type="auto"/>
        <w:tblInd w:w="578" w:type="dxa"/>
        <w:tblLook w:val="04A0" w:firstRow="1" w:lastRow="0" w:firstColumn="1" w:lastColumn="0" w:noHBand="0" w:noVBand="1"/>
      </w:tblPr>
      <w:tblGrid>
        <w:gridCol w:w="12678"/>
      </w:tblGrid>
      <w:tr w:rsidR="00D1649D" w:rsidRPr="00311739" w14:paraId="244CD560" w14:textId="77777777" w:rsidTr="00F85565">
        <w:tc>
          <w:tcPr>
            <w:tcW w:w="12678" w:type="dxa"/>
          </w:tcPr>
          <w:p w14:paraId="6F016A03" w14:textId="2B25DD38" w:rsidR="00F85565" w:rsidRPr="00311739" w:rsidRDefault="005B50B4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Especifique </w:t>
            </w:r>
            <w:r w:rsidR="00F85565"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los materiales y los recursos necesarios que el estudiantado requiere para</w:t>
            </w:r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resolver</w:t>
            </w:r>
            <w:r w:rsidR="00F85565"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la ficha. </w:t>
            </w:r>
          </w:p>
        </w:tc>
      </w:tr>
    </w:tbl>
    <w:p w14:paraId="76169396" w14:textId="77777777" w:rsidR="00A67649" w:rsidRPr="00311739" w:rsidRDefault="00A67649" w:rsidP="00F85565">
      <w:pPr>
        <w:pStyle w:val="Prrafodelista"/>
        <w:spacing w:line="240" w:lineRule="auto"/>
        <w:ind w:left="57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59C915C0" w14:textId="4A5AC6B9" w:rsidR="00517115" w:rsidRPr="00311739" w:rsidRDefault="00517115" w:rsidP="00F624E7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17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Actividades </w:t>
      </w:r>
    </w:p>
    <w:tbl>
      <w:tblPr>
        <w:tblStyle w:val="Tablaconcuadrcula"/>
        <w:tblW w:w="0" w:type="auto"/>
        <w:tblInd w:w="578" w:type="dxa"/>
        <w:tblLook w:val="04A0" w:firstRow="1" w:lastRow="0" w:firstColumn="1" w:lastColumn="0" w:noHBand="0" w:noVBand="1"/>
      </w:tblPr>
      <w:tblGrid>
        <w:gridCol w:w="12678"/>
      </w:tblGrid>
      <w:tr w:rsidR="00D1649D" w:rsidRPr="00311739" w14:paraId="4DF497A4" w14:textId="77777777" w:rsidTr="00F85565">
        <w:tc>
          <w:tcPr>
            <w:tcW w:w="13256" w:type="dxa"/>
          </w:tcPr>
          <w:p w14:paraId="4F717078" w14:textId="583910AF" w:rsidR="00F85565" w:rsidRPr="00311739" w:rsidRDefault="00684A11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Tome </w:t>
            </w:r>
            <w:r w:rsidR="00F85565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en cuenta el enfoque curricular del programa de estudio de cada saber disciplinar, según sea el caso.</w:t>
            </w:r>
          </w:p>
        </w:tc>
      </w:tr>
      <w:tr w:rsidR="00D1649D" w:rsidRPr="00311739" w14:paraId="76FBC774" w14:textId="77777777" w:rsidTr="00F85565">
        <w:tc>
          <w:tcPr>
            <w:tcW w:w="13256" w:type="dxa"/>
          </w:tcPr>
          <w:p w14:paraId="3B6A4592" w14:textId="4B1AD32B" w:rsidR="00F85565" w:rsidRPr="00311739" w:rsidRDefault="00306026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Diseñe la mediación pedagógica a partir de</w:t>
            </w:r>
            <w:r w:rsidR="00F85565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los elementos de la plantilla de planeamiento de las asignaturas: aprendizaje esperado e indicadores de evaluación.</w:t>
            </w:r>
          </w:p>
        </w:tc>
      </w:tr>
      <w:tr w:rsidR="00D1649D" w:rsidRPr="00311739" w14:paraId="3EB1560F" w14:textId="77777777" w:rsidTr="00F85565">
        <w:tc>
          <w:tcPr>
            <w:tcW w:w="13256" w:type="dxa"/>
          </w:tcPr>
          <w:p w14:paraId="341FB00B" w14:textId="77777777" w:rsidR="00F85565" w:rsidRPr="00311739" w:rsidRDefault="00F85565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lastRenderedPageBreak/>
              <w:t>Redacte indicaciones precisas que especifiquen: ¿qué debe hacer?, ¿cómo hacerlo?, ¿cómo plasmarlo?, ¿qué materiales requieren las personas estudiantes?, ¿cómo evaluarlo?</w:t>
            </w:r>
          </w:p>
        </w:tc>
      </w:tr>
      <w:tr w:rsidR="00D1649D" w:rsidRPr="00311739" w14:paraId="7EC20F81" w14:textId="77777777" w:rsidTr="00F85565">
        <w:tc>
          <w:tcPr>
            <w:tcW w:w="13256" w:type="dxa"/>
          </w:tcPr>
          <w:p w14:paraId="343F62E7" w14:textId="77777777" w:rsidR="00F85565" w:rsidRPr="00311739" w:rsidRDefault="00F85565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Proponga estrategias que le permitan reforzar o introducir un tema nuevo, así como la resolución de un problema, al aplicar la información y presentar una solución.  </w:t>
            </w:r>
          </w:p>
        </w:tc>
      </w:tr>
      <w:tr w:rsidR="00D1649D" w:rsidRPr="00311739" w14:paraId="2275DBC3" w14:textId="77777777" w:rsidTr="00F85565">
        <w:tc>
          <w:tcPr>
            <w:tcW w:w="13256" w:type="dxa"/>
          </w:tcPr>
          <w:p w14:paraId="3D3E84B5" w14:textId="254256FE" w:rsidR="00803969" w:rsidRPr="00311739" w:rsidRDefault="00803969" w:rsidP="004F6178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Explique al estudiantado algunas estrategias básicas que contribuyan a la autorregulación, autogestión y autoeficacia en el proceso de aprendizaje a distancia. </w:t>
            </w:r>
          </w:p>
        </w:tc>
      </w:tr>
      <w:tr w:rsidR="00D1649D" w:rsidRPr="00311739" w14:paraId="40CE4F79" w14:textId="77777777" w:rsidTr="00F85565">
        <w:tc>
          <w:tcPr>
            <w:tcW w:w="13256" w:type="dxa"/>
          </w:tcPr>
          <w:p w14:paraId="75D9D506" w14:textId="77777777" w:rsidR="00F85565" w:rsidRPr="00311739" w:rsidRDefault="00F85565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Planifique actividades donde el aprendizaje se desarrolle de forma gradual y progresiva.</w:t>
            </w:r>
          </w:p>
        </w:tc>
      </w:tr>
      <w:tr w:rsidR="00D1649D" w:rsidRPr="00311739" w14:paraId="34537EE2" w14:textId="77777777" w:rsidTr="00F85565">
        <w:tc>
          <w:tcPr>
            <w:tcW w:w="13256" w:type="dxa"/>
          </w:tcPr>
          <w:p w14:paraId="45CBBE62" w14:textId="0101D03C" w:rsidR="00F85565" w:rsidRPr="00311739" w:rsidRDefault="00F85565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Proponga actividades sincrónicas (videollamadas, sesiones virtuales, </w:t>
            </w:r>
            <w:r w:rsidR="005E0D70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TEAMS, 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WhatsApp, entre otros) o </w:t>
            </w:r>
            <w:r w:rsidR="00CA62AC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asincrónicas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(videos pregrabados, videos de Aprendo en Casa, recursos de Educ@tico, AprendizUp, la colección GESPRO, entre otros). </w:t>
            </w:r>
          </w:p>
        </w:tc>
      </w:tr>
      <w:tr w:rsidR="00D1649D" w:rsidRPr="00311739" w14:paraId="23DC2FC3" w14:textId="77777777" w:rsidTr="00F85565">
        <w:tc>
          <w:tcPr>
            <w:tcW w:w="13256" w:type="dxa"/>
          </w:tcPr>
          <w:p w14:paraId="0237704F" w14:textId="66A4811D" w:rsidR="00F85565" w:rsidRPr="00311739" w:rsidRDefault="00F85565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Incorpore estrategias para el estudiantado sin conectividad</w:t>
            </w:r>
            <w:r w:rsidR="00387193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 Esto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87193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 partir de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87193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recursos 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físicos o impresos, por ejemplo: dibujos, imágenes, gráficos, mapas, esquemas, entre otros</w:t>
            </w:r>
            <w:r w:rsidR="00387193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que le permitan a la persona estudiante repasar o aprender. </w:t>
            </w:r>
          </w:p>
        </w:tc>
      </w:tr>
      <w:tr w:rsidR="00D1649D" w:rsidRPr="00311739" w14:paraId="7D090B67" w14:textId="77777777" w:rsidTr="00F85565">
        <w:tc>
          <w:tcPr>
            <w:tcW w:w="13256" w:type="dxa"/>
          </w:tcPr>
          <w:p w14:paraId="512113FF" w14:textId="11F7CCA4" w:rsidR="00F85565" w:rsidRPr="00311739" w:rsidRDefault="00F85565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Potencie la interacción con familiares, </w:t>
            </w:r>
            <w:r w:rsidR="00387193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la observación de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objetos de su entorno, </w:t>
            </w:r>
            <w:r w:rsidR="00387193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la búsqueda de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información (si son lecturas debe incluirlas). </w:t>
            </w:r>
          </w:p>
        </w:tc>
      </w:tr>
      <w:tr w:rsidR="00D1649D" w:rsidRPr="00311739" w14:paraId="3BC3F494" w14:textId="77777777" w:rsidTr="00F85565">
        <w:tc>
          <w:tcPr>
            <w:tcW w:w="13256" w:type="dxa"/>
            <w:tcBorders>
              <w:bottom w:val="single" w:sz="4" w:space="0" w:color="auto"/>
            </w:tcBorders>
          </w:tcPr>
          <w:p w14:paraId="5F077297" w14:textId="7B626CC1" w:rsidR="00F85565" w:rsidRPr="00311739" w:rsidRDefault="00387193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Incorpore</w:t>
            </w:r>
            <w:r w:rsidR="00F85565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diferentes formas de representación de la información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F85565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atendiendo 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los principios y pautas del </w:t>
            </w:r>
            <w:r w:rsidR="00F85565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Diseño Universal para el Aprendizaje (DUA). </w:t>
            </w:r>
          </w:p>
        </w:tc>
      </w:tr>
      <w:tr w:rsidR="00D1649D" w:rsidRPr="00311739" w14:paraId="4F983774" w14:textId="77777777" w:rsidTr="00F85565">
        <w:tc>
          <w:tcPr>
            <w:tcW w:w="13256" w:type="dxa"/>
            <w:tcBorders>
              <w:bottom w:val="nil"/>
            </w:tcBorders>
          </w:tcPr>
          <w:p w14:paraId="678AB6EB" w14:textId="77777777" w:rsidR="00F85565" w:rsidRPr="00311739" w:rsidRDefault="00F85565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Promueva la autorregulación en las actividades a través de pautas que se realizan durante el proceso, por ejemplo:  </w:t>
            </w:r>
          </w:p>
        </w:tc>
      </w:tr>
      <w:tr w:rsidR="00D1649D" w:rsidRPr="00311739" w14:paraId="58B7FC3E" w14:textId="77777777" w:rsidTr="00F85565">
        <w:tc>
          <w:tcPr>
            <w:tcW w:w="13256" w:type="dxa"/>
            <w:tcBorders>
              <w:top w:val="nil"/>
              <w:bottom w:val="nil"/>
            </w:tcBorders>
          </w:tcPr>
          <w:p w14:paraId="1D942E11" w14:textId="77777777" w:rsidR="00F85565" w:rsidRPr="00311739" w:rsidRDefault="00F85565" w:rsidP="00F85565">
            <w:pPr>
              <w:pStyle w:val="Prrafodelista"/>
              <w:numPr>
                <w:ilvl w:val="0"/>
                <w:numId w:val="41"/>
              </w:numPr>
              <w:ind w:firstLine="54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Leo las indicaciones y las tareas solicitadas. </w:t>
            </w:r>
          </w:p>
        </w:tc>
      </w:tr>
      <w:tr w:rsidR="00D1649D" w:rsidRPr="00311739" w14:paraId="416E1E60" w14:textId="77777777" w:rsidTr="00F85565">
        <w:tc>
          <w:tcPr>
            <w:tcW w:w="13256" w:type="dxa"/>
            <w:tcBorders>
              <w:top w:val="nil"/>
              <w:bottom w:val="nil"/>
            </w:tcBorders>
          </w:tcPr>
          <w:p w14:paraId="2554CDF6" w14:textId="7FE9BF04" w:rsidR="00F85565" w:rsidRPr="00311739" w:rsidRDefault="00F85565" w:rsidP="00F85565">
            <w:pPr>
              <w:pStyle w:val="Prrafodelista"/>
              <w:numPr>
                <w:ilvl w:val="0"/>
                <w:numId w:val="41"/>
              </w:numPr>
              <w:ind w:firstLine="54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Subrayo las palabras que no conozco y busco su significado.</w:t>
            </w:r>
          </w:p>
        </w:tc>
      </w:tr>
      <w:tr w:rsidR="00D1649D" w:rsidRPr="00311739" w14:paraId="0A041583" w14:textId="77777777" w:rsidTr="00F85565">
        <w:tc>
          <w:tcPr>
            <w:tcW w:w="13256" w:type="dxa"/>
            <w:tcBorders>
              <w:top w:val="nil"/>
              <w:bottom w:val="nil"/>
            </w:tcBorders>
          </w:tcPr>
          <w:p w14:paraId="389011B5" w14:textId="77777777" w:rsidR="00F85565" w:rsidRPr="00311739" w:rsidRDefault="00F85565" w:rsidP="00F85565">
            <w:pPr>
              <w:pStyle w:val="Prrafodelista"/>
              <w:numPr>
                <w:ilvl w:val="0"/>
                <w:numId w:val="41"/>
              </w:numPr>
              <w:ind w:firstLine="54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Me “devuelvo” a alguna indicación en caso de que no haya comprendido qué hacer.  </w:t>
            </w:r>
          </w:p>
        </w:tc>
      </w:tr>
      <w:tr w:rsidR="00D1649D" w:rsidRPr="00311739" w14:paraId="5046C325" w14:textId="77777777" w:rsidTr="00F85565">
        <w:tc>
          <w:tcPr>
            <w:tcW w:w="13256" w:type="dxa"/>
            <w:tcBorders>
              <w:top w:val="nil"/>
            </w:tcBorders>
          </w:tcPr>
          <w:p w14:paraId="59BA0460" w14:textId="77777777" w:rsidR="00F85565" w:rsidRPr="00311739" w:rsidRDefault="00F85565" w:rsidP="00F85565">
            <w:pPr>
              <w:pStyle w:val="Prrafodelista"/>
              <w:numPr>
                <w:ilvl w:val="0"/>
                <w:numId w:val="41"/>
              </w:numPr>
              <w:ind w:firstLine="54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Reviso si realicé todo lo solicitado o me faltó resolver alguna actividad. </w:t>
            </w:r>
          </w:p>
        </w:tc>
      </w:tr>
      <w:tr w:rsidR="00D1649D" w:rsidRPr="00311739" w14:paraId="70FF28A8" w14:textId="77777777" w:rsidTr="00F85565">
        <w:tc>
          <w:tcPr>
            <w:tcW w:w="13256" w:type="dxa"/>
          </w:tcPr>
          <w:p w14:paraId="45B94E57" w14:textId="4FFA1239" w:rsidR="00F85565" w:rsidRPr="00311739" w:rsidRDefault="00F85565" w:rsidP="00F8556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Recuerde la importancia del contacto con</w:t>
            </w:r>
            <w:r w:rsidR="00387193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las personas integrantes de las familias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personas encargadas legales y toda la población estudiantil de las diferentes ofertas y modalidades del sistema educativo nacional</w:t>
            </w:r>
            <w:r w:rsidR="00387193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</w:t>
            </w:r>
            <w:r w:rsidR="00CE44D0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Lo anterior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E44D0"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de</w:t>
            </w: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manera que le permita explicar cómo será su medio de comunicación y cómo será la organización para la distribución de los trabajos a distancia.</w:t>
            </w:r>
          </w:p>
        </w:tc>
      </w:tr>
      <w:tr w:rsidR="00D1649D" w:rsidRPr="00311739" w14:paraId="0BD7E2B7" w14:textId="77777777" w:rsidTr="00F85565">
        <w:tc>
          <w:tcPr>
            <w:tcW w:w="13256" w:type="dxa"/>
          </w:tcPr>
          <w:p w14:paraId="66A966C1" w14:textId="7B306964" w:rsidR="00A6207E" w:rsidRPr="00311739" w:rsidRDefault="00A6207E" w:rsidP="00A6207E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Recuerde dar apoyo socioemocional al estudiantado. </w:t>
            </w:r>
          </w:p>
        </w:tc>
      </w:tr>
    </w:tbl>
    <w:p w14:paraId="46B300A6" w14:textId="77777777" w:rsidR="00DD438D" w:rsidRPr="00311739" w:rsidRDefault="00DD438D" w:rsidP="002244C5">
      <w:pPr>
        <w:pStyle w:val="Prrafodelista"/>
        <w:spacing w:line="360" w:lineRule="auto"/>
        <w:ind w:left="578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353C969" w14:textId="77777777" w:rsidR="00A67649" w:rsidRPr="00311739" w:rsidRDefault="00517115" w:rsidP="002244C5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1739">
        <w:rPr>
          <w:rFonts w:ascii="Arial" w:hAnsi="Arial" w:cs="Arial"/>
          <w:b/>
          <w:bCs/>
          <w:sz w:val="24"/>
          <w:szCs w:val="24"/>
        </w:rPr>
        <w:t xml:space="preserve">Preguntas para </w:t>
      </w:r>
      <w:r w:rsidR="00A67649" w:rsidRPr="00311739">
        <w:rPr>
          <w:rFonts w:ascii="Arial" w:hAnsi="Arial" w:cs="Arial"/>
          <w:b/>
          <w:bCs/>
          <w:sz w:val="24"/>
          <w:szCs w:val="24"/>
        </w:rPr>
        <w:t>autorregularse</w:t>
      </w:r>
      <w:r w:rsidRPr="00311739">
        <w:rPr>
          <w:rFonts w:ascii="Arial" w:hAnsi="Arial" w:cs="Arial"/>
          <w:b/>
          <w:bCs/>
          <w:sz w:val="24"/>
          <w:szCs w:val="24"/>
        </w:rPr>
        <w:t xml:space="preserve"> y evaluarse</w:t>
      </w:r>
    </w:p>
    <w:tbl>
      <w:tblPr>
        <w:tblStyle w:val="Tablaconcuadrcula"/>
        <w:tblW w:w="0" w:type="auto"/>
        <w:tblInd w:w="57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678"/>
      </w:tblGrid>
      <w:tr w:rsidR="00D1649D" w:rsidRPr="00311739" w14:paraId="4E0A61DD" w14:textId="77777777" w:rsidTr="00F85565">
        <w:tc>
          <w:tcPr>
            <w:tcW w:w="12678" w:type="dxa"/>
          </w:tcPr>
          <w:p w14:paraId="072C6AD0" w14:textId="77777777" w:rsidR="00F85565" w:rsidRPr="00311739" w:rsidRDefault="00F85565" w:rsidP="00F307FC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Genere reflexión sobre lo realizado a través de plantear preguntas como:  </w:t>
            </w:r>
          </w:p>
        </w:tc>
      </w:tr>
      <w:tr w:rsidR="00D1649D" w:rsidRPr="00311739" w14:paraId="1B1BAC86" w14:textId="77777777" w:rsidTr="00F85565">
        <w:tc>
          <w:tcPr>
            <w:tcW w:w="12678" w:type="dxa"/>
          </w:tcPr>
          <w:p w14:paraId="7F592CE1" w14:textId="77777777" w:rsidR="00F85565" w:rsidRPr="00311739" w:rsidRDefault="00F85565" w:rsidP="00F307FC">
            <w:pPr>
              <w:pStyle w:val="Prrafodelista"/>
              <w:numPr>
                <w:ilvl w:val="0"/>
                <w:numId w:val="41"/>
              </w:numPr>
              <w:spacing w:line="360" w:lineRule="auto"/>
              <w:ind w:firstLine="54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¿Qué sabía antes de estos temas y qué sé ahora? </w:t>
            </w:r>
          </w:p>
        </w:tc>
      </w:tr>
      <w:tr w:rsidR="00D1649D" w:rsidRPr="00311739" w14:paraId="6301CEEB" w14:textId="77777777" w:rsidTr="00F85565">
        <w:tc>
          <w:tcPr>
            <w:tcW w:w="12678" w:type="dxa"/>
          </w:tcPr>
          <w:p w14:paraId="0FB66307" w14:textId="77777777" w:rsidR="00F85565" w:rsidRPr="00311739" w:rsidRDefault="00F85565" w:rsidP="00F307FC">
            <w:pPr>
              <w:pStyle w:val="Prrafodelista"/>
              <w:numPr>
                <w:ilvl w:val="0"/>
                <w:numId w:val="41"/>
              </w:numPr>
              <w:spacing w:line="360" w:lineRule="auto"/>
              <w:ind w:firstLine="54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lastRenderedPageBreak/>
              <w:t xml:space="preserve">¿Qué puedo mejorar de mi trabajo? </w:t>
            </w:r>
          </w:p>
        </w:tc>
      </w:tr>
      <w:tr w:rsidR="00D1649D" w:rsidRPr="00311739" w14:paraId="65C4E3EB" w14:textId="77777777" w:rsidTr="00F85565">
        <w:tc>
          <w:tcPr>
            <w:tcW w:w="12678" w:type="dxa"/>
          </w:tcPr>
          <w:p w14:paraId="576C033B" w14:textId="77777777" w:rsidR="00F85565" w:rsidRPr="00311739" w:rsidRDefault="00F85565" w:rsidP="00F307FC">
            <w:pPr>
              <w:pStyle w:val="Prrafodelista"/>
              <w:numPr>
                <w:ilvl w:val="0"/>
                <w:numId w:val="41"/>
              </w:numPr>
              <w:spacing w:line="360" w:lineRule="auto"/>
              <w:ind w:firstLine="54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¿Cómo le puedo explicar a otra persona lo que aprendí?</w:t>
            </w:r>
          </w:p>
        </w:tc>
      </w:tr>
    </w:tbl>
    <w:p w14:paraId="51828C30" w14:textId="77777777" w:rsidR="00F85565" w:rsidRPr="00311739" w:rsidRDefault="00F85565" w:rsidP="00F85565">
      <w:pPr>
        <w:pStyle w:val="Prrafodelista"/>
        <w:spacing w:line="360" w:lineRule="auto"/>
        <w:ind w:left="218"/>
        <w:rPr>
          <w:rFonts w:ascii="Arial" w:hAnsi="Arial" w:cs="Arial"/>
          <w:b/>
          <w:bCs/>
          <w:color w:val="000000" w:themeColor="text1"/>
        </w:rPr>
      </w:pPr>
    </w:p>
    <w:p w14:paraId="5E94941B" w14:textId="17C81ED7" w:rsidR="00A67649" w:rsidRPr="00311739" w:rsidRDefault="00A67649" w:rsidP="002244C5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1739">
        <w:rPr>
          <w:rFonts w:ascii="Arial" w:hAnsi="Arial" w:cs="Arial"/>
          <w:b/>
          <w:bCs/>
          <w:sz w:val="24"/>
          <w:szCs w:val="24"/>
        </w:rPr>
        <w:t xml:space="preserve">Matriz de evaluación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36"/>
      </w:tblGrid>
      <w:tr w:rsidR="00D1649D" w:rsidRPr="00311739" w14:paraId="1FCC00AE" w14:textId="77777777" w:rsidTr="00F85565">
        <w:tc>
          <w:tcPr>
            <w:tcW w:w="12536" w:type="dxa"/>
          </w:tcPr>
          <w:p w14:paraId="7F7AA9AB" w14:textId="77777777" w:rsidR="00F85565" w:rsidRPr="00311739" w:rsidRDefault="00F85565" w:rsidP="00F85565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Incluir la rúbrica necesaria para la evaluación por parte de la persona estudiante al finalizar el trabajo realizado.</w:t>
            </w:r>
          </w:p>
        </w:tc>
      </w:tr>
      <w:tr w:rsidR="00D1649D" w:rsidRPr="00311739" w14:paraId="4FD53CB1" w14:textId="77777777" w:rsidTr="00F85565">
        <w:tc>
          <w:tcPr>
            <w:tcW w:w="12536" w:type="dxa"/>
          </w:tcPr>
          <w:p w14:paraId="7042DAEA" w14:textId="77777777" w:rsidR="00F85565" w:rsidRPr="00311739" w:rsidRDefault="00F85565" w:rsidP="00F85565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Recordar</w:t>
            </w:r>
            <w:proofErr w:type="gramEnd"/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que la rúbrica debe estar acorde con los lineamientos del Reglamento de Evaluación de los Aprendizajes.</w:t>
            </w:r>
          </w:p>
        </w:tc>
      </w:tr>
    </w:tbl>
    <w:p w14:paraId="7DBF8F34" w14:textId="77777777" w:rsidR="00D1649D" w:rsidRPr="00311739" w:rsidRDefault="00D1649D" w:rsidP="00D1649D">
      <w:pPr>
        <w:pStyle w:val="Prrafodelista"/>
        <w:tabs>
          <w:tab w:val="left" w:pos="2510"/>
        </w:tabs>
        <w:spacing w:line="360" w:lineRule="auto"/>
        <w:ind w:left="218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A7910B" w14:textId="3B3721C2" w:rsidR="00517115" w:rsidRPr="00311739" w:rsidRDefault="00A67649" w:rsidP="002244C5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1739">
        <w:rPr>
          <w:rFonts w:ascii="Arial" w:hAnsi="Arial" w:cs="Arial"/>
          <w:b/>
          <w:bCs/>
          <w:sz w:val="24"/>
          <w:szCs w:val="24"/>
        </w:rPr>
        <w:t>Realimen</w:t>
      </w:r>
      <w:r w:rsidRPr="00311739">
        <w:rPr>
          <w:rFonts w:ascii="Arial" w:hAnsi="Arial" w:cs="Arial"/>
          <w:b/>
          <w:bCs/>
          <w:color w:val="000000" w:themeColor="text1"/>
          <w:sz w:val="24"/>
          <w:szCs w:val="24"/>
        </w:rPr>
        <w:t>tación docente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36"/>
      </w:tblGrid>
      <w:tr w:rsidR="00D1649D" w:rsidRPr="00311739" w14:paraId="652CF608" w14:textId="77777777" w:rsidTr="00F85565">
        <w:tc>
          <w:tcPr>
            <w:tcW w:w="13256" w:type="dxa"/>
          </w:tcPr>
          <w:p w14:paraId="4FE0265F" w14:textId="4FDD8DD6" w:rsidR="00F85565" w:rsidRPr="00311739" w:rsidRDefault="00F85565" w:rsidP="00F85565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La persona docente realiza las observaciones que corresponden al trabajo ejecutado </w:t>
            </w:r>
            <w:r w:rsidR="00362E24" w:rsidRPr="00311739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el estudiantado. </w:t>
            </w:r>
          </w:p>
        </w:tc>
      </w:tr>
      <w:bookmarkEnd w:id="0"/>
    </w:tbl>
    <w:p w14:paraId="1BA0E3D8" w14:textId="77777777" w:rsidR="0043798D" w:rsidRPr="00311739" w:rsidRDefault="0043798D" w:rsidP="00F85565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sectPr w:rsidR="0043798D" w:rsidRPr="00311739" w:rsidSect="00595133">
      <w:headerReference w:type="default" r:id="rId11"/>
      <w:pgSz w:w="15840" w:h="12240" w:orient="landscape"/>
      <w:pgMar w:top="1149" w:right="1440" w:bottom="108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F1DB" w14:textId="77777777" w:rsidR="00595133" w:rsidRDefault="00595133" w:rsidP="00696C1E">
      <w:pPr>
        <w:spacing w:after="0" w:line="240" w:lineRule="auto"/>
      </w:pPr>
      <w:r>
        <w:separator/>
      </w:r>
    </w:p>
  </w:endnote>
  <w:endnote w:type="continuationSeparator" w:id="0">
    <w:p w14:paraId="2381506B" w14:textId="77777777" w:rsidR="00595133" w:rsidRDefault="0059513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DD77" w14:textId="77777777" w:rsidR="00595133" w:rsidRDefault="00595133" w:rsidP="00696C1E">
      <w:pPr>
        <w:spacing w:after="0" w:line="240" w:lineRule="auto"/>
      </w:pPr>
      <w:r>
        <w:separator/>
      </w:r>
    </w:p>
  </w:footnote>
  <w:footnote w:type="continuationSeparator" w:id="0">
    <w:p w14:paraId="71BC3EFB" w14:textId="77777777" w:rsidR="00595133" w:rsidRDefault="0059513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4D75" w14:textId="50EECAF1" w:rsidR="00FF0D6E" w:rsidRDefault="00D1649D">
    <w:pPr>
      <w:pStyle w:val="Encabezado"/>
    </w:pPr>
    <w:r w:rsidRPr="00752D17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C53FE" wp14:editId="708A5981">
              <wp:simplePos x="0" y="0"/>
              <wp:positionH relativeFrom="page">
                <wp:posOffset>4908550</wp:posOffset>
              </wp:positionH>
              <wp:positionV relativeFrom="paragraph">
                <wp:posOffset>-323215</wp:posOffset>
              </wp:positionV>
              <wp:extent cx="2609850" cy="5588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1DEE87" w14:textId="77777777" w:rsidR="00D1649D" w:rsidRPr="005041A2" w:rsidRDefault="00D1649D" w:rsidP="00D1649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Académico</w:t>
                          </w:r>
                        </w:p>
                        <w:p w14:paraId="4654A149" w14:textId="77777777" w:rsidR="00D1649D" w:rsidRDefault="00D1649D" w:rsidP="00D1649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Dirección de Desarrollo Curricular</w:t>
                          </w:r>
                        </w:p>
                        <w:p w14:paraId="37BC4B41" w14:textId="77777777" w:rsidR="00D1649D" w:rsidRPr="005041A2" w:rsidRDefault="00D1649D" w:rsidP="00D1649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Departamento de Primero y Segundo Ciclos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C53FE" id="Rectángulo 3" o:spid="_x0000_s1026" style="position:absolute;margin-left:386.5pt;margin-top:-25.45pt;width:205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" filled="f" stroked="f" strokeweight="1pt">
              <v:textbox>
                <w:txbxContent>
                  <w:p w14:paraId="7B1DEE87" w14:textId="77777777" w:rsidR="00D1649D" w:rsidRPr="005041A2" w:rsidRDefault="00D1649D" w:rsidP="00D1649D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Académico</w:t>
                    </w:r>
                  </w:p>
                  <w:p w14:paraId="4654A149" w14:textId="77777777" w:rsidR="00D1649D" w:rsidRDefault="00D1649D" w:rsidP="00D1649D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Dirección de Desarrollo Curricular</w:t>
                    </w:r>
                  </w:p>
                  <w:p w14:paraId="37BC4B41" w14:textId="77777777" w:rsidR="00D1649D" w:rsidRPr="005041A2" w:rsidRDefault="00D1649D" w:rsidP="00D1649D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Departamento de Primero y Segundo Ciclos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3A94574E" wp14:editId="19F1B3E4">
          <wp:simplePos x="0" y="0"/>
          <wp:positionH relativeFrom="page">
            <wp:posOffset>142875</wp:posOffset>
          </wp:positionH>
          <wp:positionV relativeFrom="page">
            <wp:align>top</wp:align>
          </wp:positionV>
          <wp:extent cx="7214229" cy="9335726"/>
          <wp:effectExtent l="0" t="0" r="6350" b="0"/>
          <wp:wrapNone/>
          <wp:docPr id="740651130" name="Imagen 119046651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29" cy="933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2091"/>
    <w:multiLevelType w:val="multilevel"/>
    <w:tmpl w:val="2F1252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C6D"/>
    <w:multiLevelType w:val="hybridMultilevel"/>
    <w:tmpl w:val="3BDCD7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737B"/>
    <w:multiLevelType w:val="multilevel"/>
    <w:tmpl w:val="2D7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377401"/>
    <w:multiLevelType w:val="multilevel"/>
    <w:tmpl w:val="2E1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17F1"/>
    <w:multiLevelType w:val="multilevel"/>
    <w:tmpl w:val="70525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78EF"/>
    <w:multiLevelType w:val="multilevel"/>
    <w:tmpl w:val="5C1A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B54C6"/>
    <w:multiLevelType w:val="hybridMultilevel"/>
    <w:tmpl w:val="0CE875F0"/>
    <w:lvl w:ilvl="0" w:tplc="1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2804"/>
    <w:multiLevelType w:val="multilevel"/>
    <w:tmpl w:val="AD7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3AF6235F"/>
    <w:multiLevelType w:val="multilevel"/>
    <w:tmpl w:val="5CD8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566FA"/>
    <w:multiLevelType w:val="hybridMultilevel"/>
    <w:tmpl w:val="BEC2C96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F3CF6"/>
    <w:multiLevelType w:val="multilevel"/>
    <w:tmpl w:val="AE2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A2130"/>
    <w:multiLevelType w:val="hybridMultilevel"/>
    <w:tmpl w:val="63AC27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B0A2A"/>
    <w:multiLevelType w:val="hybridMultilevel"/>
    <w:tmpl w:val="463606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724D"/>
    <w:multiLevelType w:val="multilevel"/>
    <w:tmpl w:val="AD8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83187C"/>
    <w:multiLevelType w:val="hybridMultilevel"/>
    <w:tmpl w:val="42BA26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F3524"/>
    <w:multiLevelType w:val="multilevel"/>
    <w:tmpl w:val="DD4A1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465BAE"/>
    <w:multiLevelType w:val="hybridMultilevel"/>
    <w:tmpl w:val="C46295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57B05"/>
    <w:multiLevelType w:val="hybridMultilevel"/>
    <w:tmpl w:val="6BFC3456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D52983"/>
    <w:multiLevelType w:val="multilevel"/>
    <w:tmpl w:val="9F8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B15F4F"/>
    <w:multiLevelType w:val="multilevel"/>
    <w:tmpl w:val="32F07C2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018326A"/>
    <w:multiLevelType w:val="hybridMultilevel"/>
    <w:tmpl w:val="8A9E62C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3138D"/>
    <w:multiLevelType w:val="multilevel"/>
    <w:tmpl w:val="6ABC42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05624"/>
    <w:multiLevelType w:val="hybridMultilevel"/>
    <w:tmpl w:val="7FF6A15E"/>
    <w:lvl w:ilvl="0" w:tplc="67DE21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2F97CD5"/>
    <w:multiLevelType w:val="multilevel"/>
    <w:tmpl w:val="6FF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8A4E5C"/>
    <w:multiLevelType w:val="multilevel"/>
    <w:tmpl w:val="A9349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75868486">
    <w:abstractNumId w:val="10"/>
  </w:num>
  <w:num w:numId="2" w16cid:durableId="685794763">
    <w:abstractNumId w:val="0"/>
  </w:num>
  <w:num w:numId="3" w16cid:durableId="1498153185">
    <w:abstractNumId w:val="16"/>
  </w:num>
  <w:num w:numId="4" w16cid:durableId="1701933165">
    <w:abstractNumId w:val="5"/>
  </w:num>
  <w:num w:numId="5" w16cid:durableId="450706167">
    <w:abstractNumId w:val="39"/>
  </w:num>
  <w:num w:numId="6" w16cid:durableId="1794246207">
    <w:abstractNumId w:val="26"/>
  </w:num>
  <w:num w:numId="7" w16cid:durableId="188643999">
    <w:abstractNumId w:val="35"/>
  </w:num>
  <w:num w:numId="8" w16cid:durableId="1280837307">
    <w:abstractNumId w:val="33"/>
  </w:num>
  <w:num w:numId="9" w16cid:durableId="479925904">
    <w:abstractNumId w:val="15"/>
  </w:num>
  <w:num w:numId="10" w16cid:durableId="808549891">
    <w:abstractNumId w:val="13"/>
  </w:num>
  <w:num w:numId="11" w16cid:durableId="2128769167">
    <w:abstractNumId w:val="34"/>
  </w:num>
  <w:num w:numId="12" w16cid:durableId="267007404">
    <w:abstractNumId w:val="2"/>
  </w:num>
  <w:num w:numId="13" w16cid:durableId="998771463">
    <w:abstractNumId w:val="22"/>
  </w:num>
  <w:num w:numId="14" w16cid:durableId="1777168917">
    <w:abstractNumId w:val="7"/>
  </w:num>
  <w:num w:numId="15" w16cid:durableId="511992014">
    <w:abstractNumId w:val="18"/>
  </w:num>
  <w:num w:numId="16" w16cid:durableId="537469502">
    <w:abstractNumId w:val="8"/>
  </w:num>
  <w:num w:numId="17" w16cid:durableId="115374389">
    <w:abstractNumId w:val="21"/>
  </w:num>
  <w:num w:numId="18" w16cid:durableId="1037238856">
    <w:abstractNumId w:val="25"/>
  </w:num>
  <w:num w:numId="19" w16cid:durableId="1293244079">
    <w:abstractNumId w:val="24"/>
  </w:num>
  <w:num w:numId="20" w16cid:durableId="1021128831">
    <w:abstractNumId w:val="14"/>
  </w:num>
  <w:num w:numId="21" w16cid:durableId="1637829208">
    <w:abstractNumId w:val="20"/>
  </w:num>
  <w:num w:numId="22" w16cid:durableId="1685856835">
    <w:abstractNumId w:val="17"/>
  </w:num>
  <w:num w:numId="23" w16cid:durableId="108941578">
    <w:abstractNumId w:val="38"/>
  </w:num>
  <w:num w:numId="24" w16cid:durableId="1703089638">
    <w:abstractNumId w:val="6"/>
  </w:num>
  <w:num w:numId="25" w16cid:durableId="234558789">
    <w:abstractNumId w:val="4"/>
  </w:num>
  <w:num w:numId="26" w16cid:durableId="1508327254">
    <w:abstractNumId w:val="27"/>
  </w:num>
  <w:num w:numId="27" w16cid:durableId="1926107856">
    <w:abstractNumId w:val="1"/>
  </w:num>
  <w:num w:numId="28" w16cid:durableId="1345939476">
    <w:abstractNumId w:val="36"/>
  </w:num>
  <w:num w:numId="29" w16cid:durableId="1394351165">
    <w:abstractNumId w:val="11"/>
  </w:num>
  <w:num w:numId="30" w16cid:durableId="1443568221">
    <w:abstractNumId w:val="9"/>
  </w:num>
  <w:num w:numId="31" w16cid:durableId="306250371">
    <w:abstractNumId w:val="30"/>
  </w:num>
  <w:num w:numId="32" w16cid:durableId="2022470664">
    <w:abstractNumId w:val="40"/>
  </w:num>
  <w:num w:numId="33" w16cid:durableId="1790777782">
    <w:abstractNumId w:val="31"/>
  </w:num>
  <w:num w:numId="34" w16cid:durableId="723675115">
    <w:abstractNumId w:val="37"/>
  </w:num>
  <w:num w:numId="35" w16cid:durableId="1776823882">
    <w:abstractNumId w:val="19"/>
  </w:num>
  <w:num w:numId="36" w16cid:durableId="1616516607">
    <w:abstractNumId w:val="32"/>
  </w:num>
  <w:num w:numId="37" w16cid:durableId="433093703">
    <w:abstractNumId w:val="3"/>
  </w:num>
  <w:num w:numId="38" w16cid:durableId="33313083">
    <w:abstractNumId w:val="23"/>
  </w:num>
  <w:num w:numId="39" w16cid:durableId="1993101716">
    <w:abstractNumId w:val="12"/>
  </w:num>
  <w:num w:numId="40" w16cid:durableId="1072891524">
    <w:abstractNumId w:val="28"/>
  </w:num>
  <w:num w:numId="41" w16cid:durableId="21186686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1D96"/>
    <w:rsid w:val="00004826"/>
    <w:rsid w:val="00013C72"/>
    <w:rsid w:val="000224EF"/>
    <w:rsid w:val="00032CE0"/>
    <w:rsid w:val="00054331"/>
    <w:rsid w:val="000711B8"/>
    <w:rsid w:val="00096253"/>
    <w:rsid w:val="000A1A17"/>
    <w:rsid w:val="000B15A6"/>
    <w:rsid w:val="000B1DB2"/>
    <w:rsid w:val="000D215D"/>
    <w:rsid w:val="00101FDC"/>
    <w:rsid w:val="00104CA4"/>
    <w:rsid w:val="0010505C"/>
    <w:rsid w:val="00111C47"/>
    <w:rsid w:val="001140E4"/>
    <w:rsid w:val="00114B8D"/>
    <w:rsid w:val="00117EE0"/>
    <w:rsid w:val="00136368"/>
    <w:rsid w:val="00137638"/>
    <w:rsid w:val="0015337F"/>
    <w:rsid w:val="001701E5"/>
    <w:rsid w:val="001C285D"/>
    <w:rsid w:val="001D489F"/>
    <w:rsid w:val="001D687B"/>
    <w:rsid w:val="001E6F99"/>
    <w:rsid w:val="001F355C"/>
    <w:rsid w:val="002244C5"/>
    <w:rsid w:val="002501DE"/>
    <w:rsid w:val="002546A2"/>
    <w:rsid w:val="002749D3"/>
    <w:rsid w:val="00281612"/>
    <w:rsid w:val="00281D8A"/>
    <w:rsid w:val="00282B94"/>
    <w:rsid w:val="002C5C4B"/>
    <w:rsid w:val="002D429B"/>
    <w:rsid w:val="002F2038"/>
    <w:rsid w:val="00306026"/>
    <w:rsid w:val="00307864"/>
    <w:rsid w:val="00311739"/>
    <w:rsid w:val="00325EF9"/>
    <w:rsid w:val="00341A00"/>
    <w:rsid w:val="00344233"/>
    <w:rsid w:val="00362E24"/>
    <w:rsid w:val="00374429"/>
    <w:rsid w:val="00383284"/>
    <w:rsid w:val="00387193"/>
    <w:rsid w:val="003918AF"/>
    <w:rsid w:val="003B2FDE"/>
    <w:rsid w:val="003B63BA"/>
    <w:rsid w:val="003B686E"/>
    <w:rsid w:val="003C2807"/>
    <w:rsid w:val="003D2C35"/>
    <w:rsid w:val="003E6E12"/>
    <w:rsid w:val="003F5A78"/>
    <w:rsid w:val="003F78C8"/>
    <w:rsid w:val="00401CC5"/>
    <w:rsid w:val="00402ED0"/>
    <w:rsid w:val="00403F94"/>
    <w:rsid w:val="004044DF"/>
    <w:rsid w:val="00410521"/>
    <w:rsid w:val="00422342"/>
    <w:rsid w:val="00430233"/>
    <w:rsid w:val="00434D89"/>
    <w:rsid w:val="004356E9"/>
    <w:rsid w:val="0043798D"/>
    <w:rsid w:val="004413C6"/>
    <w:rsid w:val="004449C8"/>
    <w:rsid w:val="00461A8D"/>
    <w:rsid w:val="0046550E"/>
    <w:rsid w:val="00471333"/>
    <w:rsid w:val="00483BF7"/>
    <w:rsid w:val="004972EE"/>
    <w:rsid w:val="004C4E91"/>
    <w:rsid w:val="004CAEED"/>
    <w:rsid w:val="004F3DD5"/>
    <w:rsid w:val="004F4F87"/>
    <w:rsid w:val="004F6178"/>
    <w:rsid w:val="004F70E6"/>
    <w:rsid w:val="00500457"/>
    <w:rsid w:val="00517115"/>
    <w:rsid w:val="00523143"/>
    <w:rsid w:val="00525DC0"/>
    <w:rsid w:val="00536BF8"/>
    <w:rsid w:val="00537079"/>
    <w:rsid w:val="00542629"/>
    <w:rsid w:val="00554AF1"/>
    <w:rsid w:val="00557E96"/>
    <w:rsid w:val="00562078"/>
    <w:rsid w:val="00566F8B"/>
    <w:rsid w:val="00581ED0"/>
    <w:rsid w:val="00595133"/>
    <w:rsid w:val="005A1279"/>
    <w:rsid w:val="005A2B7F"/>
    <w:rsid w:val="005A3248"/>
    <w:rsid w:val="005B1A8C"/>
    <w:rsid w:val="005B50B4"/>
    <w:rsid w:val="005D79B6"/>
    <w:rsid w:val="005E07BA"/>
    <w:rsid w:val="005E0D70"/>
    <w:rsid w:val="006029A3"/>
    <w:rsid w:val="00643E2C"/>
    <w:rsid w:val="00655A18"/>
    <w:rsid w:val="00657658"/>
    <w:rsid w:val="00670A9E"/>
    <w:rsid w:val="006732E2"/>
    <w:rsid w:val="006745E4"/>
    <w:rsid w:val="00675181"/>
    <w:rsid w:val="00684A11"/>
    <w:rsid w:val="00687069"/>
    <w:rsid w:val="00696C1E"/>
    <w:rsid w:val="006C24F7"/>
    <w:rsid w:val="006C6317"/>
    <w:rsid w:val="006E563B"/>
    <w:rsid w:val="006F2510"/>
    <w:rsid w:val="00705C30"/>
    <w:rsid w:val="00707FE7"/>
    <w:rsid w:val="007202E8"/>
    <w:rsid w:val="007270BD"/>
    <w:rsid w:val="00742676"/>
    <w:rsid w:val="00743D3E"/>
    <w:rsid w:val="007516FA"/>
    <w:rsid w:val="0076094F"/>
    <w:rsid w:val="007755D7"/>
    <w:rsid w:val="007945FC"/>
    <w:rsid w:val="00794CD5"/>
    <w:rsid w:val="00794E66"/>
    <w:rsid w:val="007A3541"/>
    <w:rsid w:val="007B072F"/>
    <w:rsid w:val="007B4842"/>
    <w:rsid w:val="007C2809"/>
    <w:rsid w:val="007E69AB"/>
    <w:rsid w:val="007F02AF"/>
    <w:rsid w:val="00803969"/>
    <w:rsid w:val="00811E4E"/>
    <w:rsid w:val="00811F75"/>
    <w:rsid w:val="00814B6A"/>
    <w:rsid w:val="00826F0A"/>
    <w:rsid w:val="00831504"/>
    <w:rsid w:val="00842E06"/>
    <w:rsid w:val="008527B6"/>
    <w:rsid w:val="008531BC"/>
    <w:rsid w:val="00883455"/>
    <w:rsid w:val="008967BE"/>
    <w:rsid w:val="008C65A5"/>
    <w:rsid w:val="008D5D67"/>
    <w:rsid w:val="008E76F1"/>
    <w:rsid w:val="008F6A8E"/>
    <w:rsid w:val="0090531B"/>
    <w:rsid w:val="00907278"/>
    <w:rsid w:val="00916FAF"/>
    <w:rsid w:val="00920883"/>
    <w:rsid w:val="0092730D"/>
    <w:rsid w:val="009377B2"/>
    <w:rsid w:val="00975E13"/>
    <w:rsid w:val="009A19B0"/>
    <w:rsid w:val="009A43D2"/>
    <w:rsid w:val="009B5112"/>
    <w:rsid w:val="009B6B37"/>
    <w:rsid w:val="009C281B"/>
    <w:rsid w:val="009E4ED4"/>
    <w:rsid w:val="009F40A7"/>
    <w:rsid w:val="00A045E8"/>
    <w:rsid w:val="00A06459"/>
    <w:rsid w:val="00A31A4C"/>
    <w:rsid w:val="00A327F8"/>
    <w:rsid w:val="00A44C7E"/>
    <w:rsid w:val="00A53449"/>
    <w:rsid w:val="00A6207E"/>
    <w:rsid w:val="00A67649"/>
    <w:rsid w:val="00A715F2"/>
    <w:rsid w:val="00A73429"/>
    <w:rsid w:val="00A81F33"/>
    <w:rsid w:val="00AA2496"/>
    <w:rsid w:val="00AA7707"/>
    <w:rsid w:val="00AB5135"/>
    <w:rsid w:val="00AB6B54"/>
    <w:rsid w:val="00AC7885"/>
    <w:rsid w:val="00AE0439"/>
    <w:rsid w:val="00AE7625"/>
    <w:rsid w:val="00AF6708"/>
    <w:rsid w:val="00B02439"/>
    <w:rsid w:val="00B36A1F"/>
    <w:rsid w:val="00B43A1A"/>
    <w:rsid w:val="00B5741F"/>
    <w:rsid w:val="00B67A4D"/>
    <w:rsid w:val="00B73143"/>
    <w:rsid w:val="00B96C4E"/>
    <w:rsid w:val="00BA746B"/>
    <w:rsid w:val="00BC0384"/>
    <w:rsid w:val="00BD0CEA"/>
    <w:rsid w:val="00BD63A2"/>
    <w:rsid w:val="00BF29D2"/>
    <w:rsid w:val="00BF4767"/>
    <w:rsid w:val="00C00F63"/>
    <w:rsid w:val="00C0745D"/>
    <w:rsid w:val="00C32ADA"/>
    <w:rsid w:val="00C3752F"/>
    <w:rsid w:val="00C456A8"/>
    <w:rsid w:val="00C47EDD"/>
    <w:rsid w:val="00C60F6B"/>
    <w:rsid w:val="00C62589"/>
    <w:rsid w:val="00CA2871"/>
    <w:rsid w:val="00CA62AC"/>
    <w:rsid w:val="00CB1367"/>
    <w:rsid w:val="00CE44D0"/>
    <w:rsid w:val="00CE4776"/>
    <w:rsid w:val="00D01E16"/>
    <w:rsid w:val="00D02912"/>
    <w:rsid w:val="00D04995"/>
    <w:rsid w:val="00D07B30"/>
    <w:rsid w:val="00D1649D"/>
    <w:rsid w:val="00D2352E"/>
    <w:rsid w:val="00D27536"/>
    <w:rsid w:val="00D304F9"/>
    <w:rsid w:val="00D3558A"/>
    <w:rsid w:val="00D3793C"/>
    <w:rsid w:val="00D55AB4"/>
    <w:rsid w:val="00D60D18"/>
    <w:rsid w:val="00D614C4"/>
    <w:rsid w:val="00D75027"/>
    <w:rsid w:val="00D83065"/>
    <w:rsid w:val="00D83B0D"/>
    <w:rsid w:val="00DB2BEA"/>
    <w:rsid w:val="00DB60D7"/>
    <w:rsid w:val="00DB67BA"/>
    <w:rsid w:val="00DD3D45"/>
    <w:rsid w:val="00DD438D"/>
    <w:rsid w:val="00DD594C"/>
    <w:rsid w:val="00E042B1"/>
    <w:rsid w:val="00E0608E"/>
    <w:rsid w:val="00E068C5"/>
    <w:rsid w:val="00E17CF8"/>
    <w:rsid w:val="00E53A2D"/>
    <w:rsid w:val="00E63F71"/>
    <w:rsid w:val="00E6673F"/>
    <w:rsid w:val="00E80244"/>
    <w:rsid w:val="00E81C81"/>
    <w:rsid w:val="00EA0AF8"/>
    <w:rsid w:val="00EB56A7"/>
    <w:rsid w:val="00EC4F67"/>
    <w:rsid w:val="00EE4CC9"/>
    <w:rsid w:val="00EE7371"/>
    <w:rsid w:val="00EF2C1F"/>
    <w:rsid w:val="00EF3E3D"/>
    <w:rsid w:val="00EF73BD"/>
    <w:rsid w:val="00F02072"/>
    <w:rsid w:val="00F0370E"/>
    <w:rsid w:val="00F0620C"/>
    <w:rsid w:val="00F0732F"/>
    <w:rsid w:val="00F109A3"/>
    <w:rsid w:val="00F16C2B"/>
    <w:rsid w:val="00F5428F"/>
    <w:rsid w:val="00F604B4"/>
    <w:rsid w:val="00F61C46"/>
    <w:rsid w:val="00F779D4"/>
    <w:rsid w:val="00F85565"/>
    <w:rsid w:val="00F85C14"/>
    <w:rsid w:val="00F92CB4"/>
    <w:rsid w:val="00F960DC"/>
    <w:rsid w:val="00FA2E13"/>
    <w:rsid w:val="00FA4A18"/>
    <w:rsid w:val="00FA6F43"/>
    <w:rsid w:val="00FB322E"/>
    <w:rsid w:val="00FC0DDC"/>
    <w:rsid w:val="00FD1F56"/>
    <w:rsid w:val="00FF0D6E"/>
    <w:rsid w:val="00FF37BA"/>
    <w:rsid w:val="00FF5BC2"/>
    <w:rsid w:val="06BF066E"/>
    <w:rsid w:val="085AD6CF"/>
    <w:rsid w:val="0918D255"/>
    <w:rsid w:val="095B41D4"/>
    <w:rsid w:val="1442B357"/>
    <w:rsid w:val="1453CC6A"/>
    <w:rsid w:val="17597202"/>
    <w:rsid w:val="18F54263"/>
    <w:rsid w:val="19CB1402"/>
    <w:rsid w:val="1ABA62CE"/>
    <w:rsid w:val="1B294621"/>
    <w:rsid w:val="1D1A2BE3"/>
    <w:rsid w:val="20ACB238"/>
    <w:rsid w:val="21B9364F"/>
    <w:rsid w:val="2580235B"/>
    <w:rsid w:val="2A14F616"/>
    <w:rsid w:val="2CAF9E8B"/>
    <w:rsid w:val="2D34FDE0"/>
    <w:rsid w:val="3049DF5A"/>
    <w:rsid w:val="3067CD14"/>
    <w:rsid w:val="3DCA97E6"/>
    <w:rsid w:val="409435AE"/>
    <w:rsid w:val="420F23F8"/>
    <w:rsid w:val="439C9DC8"/>
    <w:rsid w:val="487E657C"/>
    <w:rsid w:val="4ADAEC22"/>
    <w:rsid w:val="4CA14433"/>
    <w:rsid w:val="4ED47EA3"/>
    <w:rsid w:val="51985AEA"/>
    <w:rsid w:val="51D1A5B2"/>
    <w:rsid w:val="541E5B5B"/>
    <w:rsid w:val="562C3079"/>
    <w:rsid w:val="57CEF2C5"/>
    <w:rsid w:val="59DC49C3"/>
    <w:rsid w:val="65734CAD"/>
    <w:rsid w:val="6829824A"/>
    <w:rsid w:val="6DF53CA8"/>
    <w:rsid w:val="6E3F906C"/>
    <w:rsid w:val="6FDB60CD"/>
    <w:rsid w:val="72407975"/>
    <w:rsid w:val="7349D802"/>
    <w:rsid w:val="79B2AA3D"/>
    <w:rsid w:val="7CC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C8210"/>
  <w15:docId w15:val="{B7D36798-9575-4F2A-817F-A225FC7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,titulo 5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,titulo 5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BD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BD0CEA"/>
  </w:style>
  <w:style w:type="character" w:customStyle="1" w:styleId="eop">
    <w:name w:val="eop"/>
    <w:basedOn w:val="Fuentedeprrafopredeter"/>
    <w:rsid w:val="00BD0CEA"/>
  </w:style>
  <w:style w:type="character" w:customStyle="1" w:styleId="ui-provider">
    <w:name w:val="ui-provider"/>
    <w:basedOn w:val="Fuentedeprrafopredeter"/>
    <w:rsid w:val="00FF0D6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5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65A45423FA7E45A44268D3BB2EC568" ma:contentTypeVersion="3" ma:contentTypeDescription="Crear nuevo documento." ma:contentTypeScope="" ma:versionID="2654bb13acab3942aaecc18125df2980">
  <xsd:schema xmlns:xsd="http://www.w3.org/2001/XMLSchema" xmlns:xs="http://www.w3.org/2001/XMLSchema" xmlns:p="http://schemas.microsoft.com/office/2006/metadata/properties" xmlns:ns2="18ff61ff-b9d9-4904-b1d4-0070edf0826c" targetNamespace="http://schemas.microsoft.com/office/2006/metadata/properties" ma:root="true" ma:fieldsID="e37c2aa0e8dcafa68dfdff7d5d024a7b" ns2:_="">
    <xsd:import namespace="18ff61ff-b9d9-4904-b1d4-0070edf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61ff-b9d9-4904-b1d4-0070edf08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F8B67-09F5-4587-8071-CCFE5180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79EEF-8EEE-4CF1-850B-F2588BBF1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A38289-66D0-4EC5-A251-A50353F35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9133E-55E3-4FF9-ABFD-ED7630FC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f61ff-b9d9-4904-b1d4-0070edf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3130</Characters>
  <Application>Microsoft Office Word</Application>
  <DocSecurity>0</DocSecurity>
  <Lines>26</Lines>
  <Paragraphs>7</Paragraphs>
  <ScaleCrop>false</ScaleCrop>
  <Company>Hewlett-Packard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Natalia Solís Herrera</cp:lastModifiedBy>
  <cp:revision>5</cp:revision>
  <cp:lastPrinted>2023-06-28T15:19:00Z</cp:lastPrinted>
  <dcterms:created xsi:type="dcterms:W3CDTF">2024-02-07T15:21:00Z</dcterms:created>
  <dcterms:modified xsi:type="dcterms:W3CDTF">2024-02-08T17:23:00Z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0x0101007665A45423FA7E45A44268D3BB2EC568</vt:lpwstr>
  </property>
</Properties>
</file>