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60B6" w14:textId="77777777" w:rsidR="006815E5" w:rsidRPr="00E53F55" w:rsidRDefault="006815E5" w:rsidP="006815E5">
      <w:pPr>
        <w:spacing w:after="0" w:line="240" w:lineRule="auto"/>
        <w:ind w:left="720"/>
        <w:jc w:val="center"/>
        <w:textAlignment w:val="baseline"/>
        <w:rPr>
          <w:rFonts w:ascii="Arial" w:eastAsia="Times New Roman" w:hAnsi="Arial" w:cs="Arial"/>
          <w:b/>
          <w:bCs/>
          <w:color w:val="000000"/>
          <w:sz w:val="28"/>
          <w:szCs w:val="28"/>
          <w:lang w:val="es-ES" w:eastAsia="es-CR"/>
        </w:rPr>
      </w:pPr>
      <w:r w:rsidRPr="00E53F55">
        <w:rPr>
          <w:rFonts w:ascii="Arial" w:eastAsia="Times New Roman" w:hAnsi="Arial" w:cs="Arial"/>
          <w:b/>
          <w:bCs/>
          <w:color w:val="000000"/>
          <w:sz w:val="28"/>
          <w:szCs w:val="28"/>
          <w:lang w:val="es-ES" w:eastAsia="es-CR"/>
        </w:rPr>
        <w:t xml:space="preserve">Ficha para el Aprendizaje y el </w:t>
      </w:r>
    </w:p>
    <w:p w14:paraId="6E0D104A" w14:textId="61B3DA1A" w:rsidR="006815E5" w:rsidRPr="00E53F55" w:rsidRDefault="006815E5" w:rsidP="006815E5">
      <w:pPr>
        <w:spacing w:after="0" w:line="240" w:lineRule="auto"/>
        <w:ind w:left="720"/>
        <w:jc w:val="center"/>
        <w:textAlignment w:val="baseline"/>
        <w:rPr>
          <w:rFonts w:ascii="Arial" w:eastAsia="Times New Roman" w:hAnsi="Arial" w:cs="Arial"/>
          <w:color w:val="000000"/>
          <w:sz w:val="28"/>
          <w:szCs w:val="28"/>
          <w:lang w:eastAsia="es-CR"/>
        </w:rPr>
      </w:pPr>
      <w:r w:rsidRPr="00E53F55">
        <w:rPr>
          <w:rFonts w:ascii="Arial" w:eastAsia="Times New Roman" w:hAnsi="Arial" w:cs="Arial"/>
          <w:b/>
          <w:bCs/>
          <w:color w:val="000000"/>
          <w:sz w:val="28"/>
          <w:szCs w:val="28"/>
          <w:lang w:val="es-ES" w:eastAsia="es-CR"/>
        </w:rPr>
        <w:t>Trabajo Autónomo</w:t>
      </w:r>
    </w:p>
    <w:p w14:paraId="13DFAA77" w14:textId="559C263C" w:rsidR="006815E5" w:rsidRPr="00E53F55" w:rsidRDefault="006815E5" w:rsidP="006815E5">
      <w:pPr>
        <w:spacing w:after="0" w:line="240" w:lineRule="auto"/>
        <w:ind w:left="720"/>
        <w:jc w:val="center"/>
        <w:textAlignment w:val="baseline"/>
        <w:rPr>
          <w:rFonts w:ascii="Arial" w:eastAsia="Times New Roman" w:hAnsi="Arial" w:cs="Arial"/>
          <w:color w:val="000000"/>
          <w:sz w:val="28"/>
          <w:szCs w:val="28"/>
          <w:lang w:eastAsia="es-CR"/>
        </w:rPr>
      </w:pPr>
      <w:r w:rsidRPr="00E53F55">
        <w:rPr>
          <w:rFonts w:ascii="Arial" w:eastAsia="Times New Roman" w:hAnsi="Arial" w:cs="Arial"/>
          <w:color w:val="000000"/>
          <w:sz w:val="28"/>
          <w:szCs w:val="28"/>
          <w:lang w:eastAsia="es-CR"/>
        </w:rPr>
        <w:t>(recomendación)</w:t>
      </w:r>
    </w:p>
    <w:p w14:paraId="08C573AF" w14:textId="77777777" w:rsidR="008224B4" w:rsidRPr="00E53F55" w:rsidRDefault="008224B4" w:rsidP="006815E5">
      <w:pPr>
        <w:spacing w:after="0" w:line="240" w:lineRule="auto"/>
        <w:ind w:left="720"/>
        <w:jc w:val="center"/>
        <w:textAlignment w:val="baseline"/>
        <w:rPr>
          <w:rFonts w:ascii="Arial" w:eastAsia="Times New Roman" w:hAnsi="Arial" w:cs="Arial"/>
          <w:color w:val="000000"/>
          <w:sz w:val="28"/>
          <w:szCs w:val="28"/>
          <w:lang w:eastAsia="es-CR"/>
        </w:rPr>
      </w:pPr>
    </w:p>
    <w:p w14:paraId="3425073E" w14:textId="3852F5FE" w:rsidR="006815E5" w:rsidRPr="00E53F55" w:rsidRDefault="006815E5" w:rsidP="006815E5">
      <w:pPr>
        <w:spacing w:after="0" w:line="240" w:lineRule="auto"/>
        <w:ind w:left="720"/>
        <w:jc w:val="center"/>
        <w:textAlignment w:val="baseline"/>
        <w:rPr>
          <w:rFonts w:ascii="Arial" w:eastAsia="Times New Roman" w:hAnsi="Arial" w:cs="Arial"/>
          <w:b/>
          <w:bCs/>
          <w:color w:val="000000"/>
          <w:sz w:val="28"/>
          <w:szCs w:val="28"/>
          <w:lang w:val="es-ES" w:eastAsia="es-CR"/>
        </w:rPr>
      </w:pPr>
      <w:r w:rsidRPr="00E53F55">
        <w:rPr>
          <w:rFonts w:ascii="Arial" w:eastAsia="Times New Roman" w:hAnsi="Arial" w:cs="Arial"/>
          <w:b/>
          <w:bCs/>
          <w:color w:val="000000"/>
          <w:sz w:val="28"/>
          <w:szCs w:val="28"/>
          <w:lang w:eastAsia="es-CR"/>
        </w:rPr>
        <w:t>EDUCACIÓN CÍVICA, SÉTIMO AÑO</w:t>
      </w:r>
    </w:p>
    <w:p w14:paraId="0636CF7D" w14:textId="77777777" w:rsidR="006815E5" w:rsidRPr="00E53F55" w:rsidRDefault="006815E5" w:rsidP="006815E5">
      <w:pPr>
        <w:spacing w:after="0" w:line="240" w:lineRule="auto"/>
        <w:textAlignment w:val="baseline"/>
        <w:rPr>
          <w:rFonts w:ascii="Arial" w:eastAsia="Times New Roman" w:hAnsi="Arial" w:cs="Arial"/>
          <w:sz w:val="18"/>
          <w:szCs w:val="18"/>
          <w:lang w:eastAsia="es-CR"/>
        </w:rPr>
      </w:pPr>
    </w:p>
    <w:p w14:paraId="7FC29166" w14:textId="77777777" w:rsidR="006815E5" w:rsidRPr="00E53F55" w:rsidRDefault="006815E5" w:rsidP="006815E5">
      <w:pPr>
        <w:spacing w:after="0" w:line="240" w:lineRule="auto"/>
        <w:textAlignment w:val="baseline"/>
        <w:rPr>
          <w:rFonts w:ascii="Arial" w:eastAsia="Times New Roman" w:hAnsi="Arial" w:cs="Arial"/>
          <w:sz w:val="18"/>
          <w:szCs w:val="18"/>
          <w:lang w:eastAsia="es-CR"/>
        </w:rPr>
      </w:pPr>
      <w:r w:rsidRPr="00E53F55">
        <w:rPr>
          <w:rFonts w:ascii="Arial" w:eastAsia="Times New Roman" w:hAnsi="Arial" w:cs="Arial"/>
          <w:sz w:val="24"/>
          <w:szCs w:val="24"/>
          <w:lang w:eastAsia="es-CR"/>
        </w:rPr>
        <w:t> </w:t>
      </w:r>
    </w:p>
    <w:p w14:paraId="6650EF96" w14:textId="4F2E5398" w:rsidR="006815E5" w:rsidRPr="00E53F55" w:rsidRDefault="006815E5" w:rsidP="008224B4">
      <w:pPr>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La ficha es un instrumento para el aprendizaje y trabajo autónomo </w:t>
      </w:r>
      <w:r w:rsidR="00AE5B6E" w:rsidRPr="00E53F55">
        <w:rPr>
          <w:rFonts w:ascii="Arial" w:eastAsia="Times New Roman" w:hAnsi="Arial" w:cs="Arial"/>
          <w:color w:val="000000"/>
          <w:sz w:val="24"/>
          <w:szCs w:val="24"/>
          <w:lang w:eastAsia="es-CR"/>
        </w:rPr>
        <w:t xml:space="preserve">que permite </w:t>
      </w:r>
      <w:r w:rsidRPr="00E53F55">
        <w:rPr>
          <w:rFonts w:ascii="Arial" w:eastAsia="Times New Roman" w:hAnsi="Arial" w:cs="Arial"/>
          <w:color w:val="000000"/>
          <w:sz w:val="24"/>
          <w:szCs w:val="24"/>
          <w:lang w:eastAsia="es-CR"/>
        </w:rPr>
        <w:t>organizar el trabajo y adquirir diferentes aprendizajes</w:t>
      </w:r>
      <w:r w:rsidR="008224B4" w:rsidRPr="00E53F55">
        <w:rPr>
          <w:rFonts w:ascii="Arial" w:eastAsia="Times New Roman" w:hAnsi="Arial" w:cs="Arial"/>
          <w:color w:val="000000"/>
          <w:sz w:val="24"/>
          <w:szCs w:val="24"/>
          <w:lang w:eastAsia="es-CR"/>
        </w:rPr>
        <w:t>,</w:t>
      </w:r>
      <w:r w:rsidRPr="00E53F55">
        <w:rPr>
          <w:rFonts w:ascii="Arial" w:eastAsia="Times New Roman" w:hAnsi="Arial" w:cs="Arial"/>
          <w:color w:val="000000"/>
          <w:sz w:val="24"/>
          <w:szCs w:val="24"/>
          <w:lang w:eastAsia="es-CR"/>
        </w:rPr>
        <w:t xml:space="preserve"> según el ritmo de cada persona estudiante. </w:t>
      </w:r>
    </w:p>
    <w:p w14:paraId="4A043F4F" w14:textId="77777777" w:rsidR="006815E5" w:rsidRPr="00E53F55" w:rsidRDefault="006815E5" w:rsidP="006815E5">
      <w:pPr>
        <w:spacing w:after="0" w:line="240" w:lineRule="auto"/>
        <w:textAlignment w:val="baseline"/>
        <w:rPr>
          <w:rFonts w:ascii="Arial" w:eastAsia="Times New Roman" w:hAnsi="Arial" w:cs="Arial"/>
          <w:sz w:val="18"/>
          <w:szCs w:val="18"/>
          <w:lang w:eastAsia="es-C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8"/>
        <w:gridCol w:w="4484"/>
      </w:tblGrid>
      <w:tr w:rsidR="006815E5" w:rsidRPr="00E53F55" w14:paraId="5D908C9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FD902B"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Dirección Regional de Educación: </w:t>
            </w:r>
            <w:r w:rsidRPr="00E53F55">
              <w:rPr>
                <w:rFonts w:ascii="Arial" w:eastAsia="Times New Roman" w:hAnsi="Arial" w:cs="Arial"/>
                <w:color w:val="000000"/>
                <w:sz w:val="24"/>
                <w:szCs w:val="24"/>
                <w:lang w:eastAsia="es-CR"/>
              </w:rPr>
              <w:t> </w:t>
            </w:r>
          </w:p>
        </w:tc>
      </w:tr>
      <w:tr w:rsidR="006815E5" w:rsidRPr="00E53F55" w14:paraId="0FB8D42D"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6FA926"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Centro educativo:</w:t>
            </w:r>
            <w:r w:rsidRPr="00E53F55">
              <w:rPr>
                <w:rFonts w:ascii="Arial" w:eastAsia="Times New Roman" w:hAnsi="Arial" w:cs="Arial"/>
                <w:color w:val="000000"/>
                <w:sz w:val="24"/>
                <w:szCs w:val="24"/>
                <w:lang w:eastAsia="es-CR"/>
              </w:rPr>
              <w:t> </w:t>
            </w:r>
          </w:p>
        </w:tc>
      </w:tr>
      <w:tr w:rsidR="006815E5" w:rsidRPr="00E53F55" w14:paraId="4B4920F9"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06CC2"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Nombre de la persona docente: </w:t>
            </w:r>
            <w:r w:rsidRPr="00E53F55">
              <w:rPr>
                <w:rFonts w:ascii="Arial" w:eastAsia="Times New Roman" w:hAnsi="Arial" w:cs="Arial"/>
                <w:color w:val="000000"/>
                <w:sz w:val="24"/>
                <w:szCs w:val="24"/>
                <w:lang w:eastAsia="es-CR"/>
              </w:rPr>
              <w:t> </w:t>
            </w:r>
          </w:p>
        </w:tc>
      </w:tr>
      <w:tr w:rsidR="006815E5" w:rsidRPr="00E53F55" w14:paraId="6783782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82C9C5" w14:textId="77777777" w:rsidR="006815E5" w:rsidRPr="00E53F55" w:rsidRDefault="006815E5" w:rsidP="001754DF">
            <w:pPr>
              <w:spacing w:after="0" w:line="240" w:lineRule="auto"/>
              <w:jc w:val="both"/>
              <w:textAlignment w:val="baseline"/>
              <w:rPr>
                <w:rFonts w:ascii="Arial" w:eastAsia="Times New Roman" w:hAnsi="Arial" w:cs="Arial"/>
                <w:sz w:val="24"/>
                <w:szCs w:val="24"/>
                <w:lang w:val="pt-BR" w:eastAsia="es-CR"/>
              </w:rPr>
            </w:pPr>
            <w:proofErr w:type="spellStart"/>
            <w:r w:rsidRPr="00E53F55">
              <w:rPr>
                <w:rFonts w:ascii="Arial" w:eastAsia="Times New Roman" w:hAnsi="Arial" w:cs="Arial"/>
                <w:b/>
                <w:bCs/>
                <w:color w:val="000000"/>
                <w:sz w:val="24"/>
                <w:szCs w:val="24"/>
                <w:lang w:val="pt-BR" w:eastAsia="es-CR"/>
              </w:rPr>
              <w:t>Asignatura</w:t>
            </w:r>
            <w:proofErr w:type="spellEnd"/>
            <w:r w:rsidRPr="00E53F55">
              <w:rPr>
                <w:rFonts w:ascii="Arial" w:eastAsia="Times New Roman" w:hAnsi="Arial" w:cs="Arial"/>
                <w:b/>
                <w:bCs/>
                <w:color w:val="000000"/>
                <w:sz w:val="24"/>
                <w:szCs w:val="24"/>
                <w:lang w:val="pt-BR" w:eastAsia="es-CR"/>
              </w:rPr>
              <w:t xml:space="preserve"> o módulo:</w:t>
            </w:r>
          </w:p>
        </w:tc>
      </w:tr>
      <w:tr w:rsidR="006815E5" w:rsidRPr="00E53F55" w14:paraId="47545DAA"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A69950"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Nombre de la persona estudiante:</w:t>
            </w:r>
            <w:r w:rsidRPr="00E53F55">
              <w:rPr>
                <w:rFonts w:ascii="Arial" w:eastAsia="Times New Roman" w:hAnsi="Arial" w:cs="Arial"/>
                <w:color w:val="000000"/>
                <w:sz w:val="24"/>
                <w:szCs w:val="24"/>
                <w:lang w:eastAsia="es-CR"/>
              </w:rPr>
              <w:t> </w:t>
            </w:r>
          </w:p>
        </w:tc>
      </w:tr>
      <w:tr w:rsidR="006815E5" w:rsidRPr="00E53F55" w14:paraId="56DD3905"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9A272A"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Nivel: </w:t>
            </w:r>
            <w:r w:rsidRPr="00E53F55">
              <w:rPr>
                <w:rFonts w:ascii="Arial" w:eastAsia="Times New Roman" w:hAnsi="Arial" w:cs="Arial"/>
                <w:color w:val="000000"/>
                <w:sz w:val="24"/>
                <w:szCs w:val="24"/>
                <w:lang w:eastAsia="es-CR"/>
              </w:rPr>
              <w:t> </w:t>
            </w:r>
          </w:p>
        </w:tc>
      </w:tr>
      <w:tr w:rsidR="006815E5" w:rsidRPr="00E53F55" w14:paraId="00AA7F2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E14895"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Tiempo estimado para la realización de la ficha:</w:t>
            </w:r>
            <w:r w:rsidRPr="00E53F55">
              <w:rPr>
                <w:rFonts w:ascii="Arial" w:eastAsia="Times New Roman" w:hAnsi="Arial" w:cs="Arial"/>
                <w:color w:val="000000"/>
                <w:sz w:val="24"/>
                <w:szCs w:val="24"/>
                <w:lang w:eastAsia="es-CR"/>
              </w:rPr>
              <w:t> </w:t>
            </w:r>
          </w:p>
        </w:tc>
      </w:tr>
      <w:tr w:rsidR="006815E5" w:rsidRPr="00E53F55" w14:paraId="6C4D6E5B" w14:textId="77777777" w:rsidTr="001754DF">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27DDD5B7"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Fecha de entrega: </w:t>
            </w:r>
            <w:r w:rsidRPr="00E53F55">
              <w:rPr>
                <w:rFonts w:ascii="Arial" w:eastAsia="Times New Roman" w:hAnsi="Arial" w:cs="Arial"/>
                <w:color w:val="000000"/>
                <w:sz w:val="24"/>
                <w:szCs w:val="24"/>
                <w:lang w:eastAsia="es-CR"/>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45C8455" w14:textId="77777777" w:rsidR="006815E5" w:rsidRPr="00E53F55" w:rsidRDefault="006815E5" w:rsidP="001754DF">
            <w:pPr>
              <w:spacing w:after="0" w:line="240" w:lineRule="auto"/>
              <w:jc w:val="both"/>
              <w:textAlignment w:val="baseline"/>
              <w:rPr>
                <w:rFonts w:ascii="Arial" w:eastAsia="Times New Roman" w:hAnsi="Arial" w:cs="Arial"/>
                <w:sz w:val="24"/>
                <w:szCs w:val="24"/>
                <w:lang w:eastAsia="es-CR"/>
              </w:rPr>
            </w:pPr>
            <w:r w:rsidRPr="00E53F55">
              <w:rPr>
                <w:rFonts w:ascii="Arial" w:eastAsia="Times New Roman" w:hAnsi="Arial" w:cs="Arial"/>
                <w:b/>
                <w:bCs/>
                <w:color w:val="000000"/>
                <w:sz w:val="24"/>
                <w:szCs w:val="24"/>
                <w:lang w:eastAsia="es-CR"/>
              </w:rPr>
              <w:t>Fecha de devolución:</w:t>
            </w:r>
            <w:r w:rsidRPr="00E53F55">
              <w:rPr>
                <w:rFonts w:ascii="Arial" w:eastAsia="Times New Roman" w:hAnsi="Arial" w:cs="Arial"/>
                <w:color w:val="000000"/>
                <w:sz w:val="24"/>
                <w:szCs w:val="24"/>
                <w:lang w:eastAsia="es-CR"/>
              </w:rPr>
              <w:t> </w:t>
            </w:r>
          </w:p>
        </w:tc>
      </w:tr>
    </w:tbl>
    <w:p w14:paraId="3B78431F" w14:textId="3273BBA4" w:rsidR="00A23601" w:rsidRPr="00E53F55" w:rsidRDefault="00A23601" w:rsidP="00946931">
      <w:pPr>
        <w:rPr>
          <w:rFonts w:ascii="Arial" w:hAnsi="Arial" w:cs="Arial"/>
        </w:rPr>
      </w:pPr>
    </w:p>
    <w:p w14:paraId="7E05AD2A" w14:textId="1F5E9C62" w:rsidR="000A3599" w:rsidRPr="00E53F55" w:rsidRDefault="000A3599" w:rsidP="00946931">
      <w:pPr>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Antes del inicio de la primera ficha de trabajo, se le solicita al estudiantado que se presente, indicando su nombre, donde vive, que le gustaría aprender, que expectativas tiene para el curso lectivo, lo anterior mediante la elaboración de un ensayo corto con el título “Quien soy yo”</w:t>
      </w:r>
      <w:r w:rsidR="006441AA" w:rsidRPr="00E53F55">
        <w:rPr>
          <w:rFonts w:ascii="Arial" w:eastAsia="Times New Roman" w:hAnsi="Arial" w:cs="Arial"/>
          <w:color w:val="000000"/>
          <w:sz w:val="24"/>
          <w:szCs w:val="24"/>
          <w:lang w:eastAsia="es-CR"/>
        </w:rPr>
        <w:t>.</w:t>
      </w:r>
    </w:p>
    <w:p w14:paraId="1D8A5542" w14:textId="0BA22EED" w:rsidR="008224B4" w:rsidRPr="00E53F55" w:rsidRDefault="008224B4" w:rsidP="00946931">
      <w:pPr>
        <w:rPr>
          <w:rFonts w:ascii="Arial" w:eastAsia="Times New Roman" w:hAnsi="Arial" w:cs="Arial"/>
          <w:color w:val="000000"/>
          <w:sz w:val="24"/>
          <w:szCs w:val="24"/>
          <w:lang w:eastAsia="es-CR"/>
        </w:rPr>
      </w:pPr>
      <w:r w:rsidRPr="00E53F55">
        <w:rPr>
          <w:rFonts w:ascii="Arial" w:eastAsia="Times New Roman" w:hAnsi="Arial" w:cs="Arial"/>
          <w:noProof/>
          <w:color w:val="000000"/>
          <w:sz w:val="24"/>
          <w:szCs w:val="24"/>
          <w:lang w:eastAsia="es-CR"/>
          <w14:ligatures w14:val="standardContextual"/>
        </w:rPr>
        <mc:AlternateContent>
          <mc:Choice Requires="wps">
            <w:drawing>
              <wp:anchor distT="0" distB="0" distL="114300" distR="114300" simplePos="0" relativeHeight="251660288" behindDoc="0" locked="0" layoutInCell="1" allowOverlap="1" wp14:anchorId="50BA519F" wp14:editId="3C2C04D6">
                <wp:simplePos x="0" y="0"/>
                <wp:positionH relativeFrom="column">
                  <wp:posOffset>-41910</wp:posOffset>
                </wp:positionH>
                <wp:positionV relativeFrom="paragraph">
                  <wp:posOffset>187325</wp:posOffset>
                </wp:positionV>
                <wp:extent cx="5549900" cy="3086100"/>
                <wp:effectExtent l="0" t="0" r="12700" b="19050"/>
                <wp:wrapNone/>
                <wp:docPr id="1202782479" name="Cuadro de texto 1"/>
                <wp:cNvGraphicFramePr/>
                <a:graphic xmlns:a="http://schemas.openxmlformats.org/drawingml/2006/main">
                  <a:graphicData uri="http://schemas.microsoft.com/office/word/2010/wordprocessingShape">
                    <wps:wsp>
                      <wps:cNvSpPr txBox="1"/>
                      <wps:spPr>
                        <a:xfrm>
                          <a:off x="0" y="0"/>
                          <a:ext cx="5549900" cy="3086100"/>
                        </a:xfrm>
                        <a:prstGeom prst="rect">
                          <a:avLst/>
                        </a:prstGeom>
                        <a:solidFill>
                          <a:schemeClr val="lt1"/>
                        </a:solidFill>
                        <a:ln w="6350">
                          <a:solidFill>
                            <a:prstClr val="black"/>
                          </a:solidFill>
                        </a:ln>
                      </wps:spPr>
                      <wps:txbx>
                        <w:txbxContent>
                          <w:p w14:paraId="07E7C2F5" w14:textId="213935DA" w:rsidR="006441AA" w:rsidRPr="008224B4" w:rsidRDefault="006441AA" w:rsidP="008224B4">
                            <w:pPr>
                              <w:pStyle w:val="Prrafodelista"/>
                              <w:numPr>
                                <w:ilvl w:val="0"/>
                                <w:numId w:val="11"/>
                              </w:numPr>
                              <w:rPr>
                                <w:rFonts w:ascii="Calibri" w:eastAsia="Times New Roman" w:hAnsi="Calibri" w:cs="Calibri"/>
                                <w:color w:val="000000"/>
                                <w:sz w:val="24"/>
                                <w:szCs w:val="24"/>
                                <w:lang w:eastAsia="es-CR"/>
                              </w:rPr>
                            </w:pPr>
                            <w:r w:rsidRPr="008224B4">
                              <w:rPr>
                                <w:rFonts w:ascii="Calibri" w:eastAsia="Times New Roman" w:hAnsi="Calibri" w:cs="Calibri"/>
                                <w:color w:val="000000"/>
                                <w:sz w:val="24"/>
                                <w:szCs w:val="24"/>
                                <w:lang w:eastAsia="es-CR"/>
                              </w:rPr>
                              <w:t>Presentación personal, “Quien soy yo”.</w:t>
                            </w:r>
                          </w:p>
                          <w:p w14:paraId="370784EC" w14:textId="77777777" w:rsidR="006441AA" w:rsidRDefault="006441AA">
                            <w:pPr>
                              <w:rPr>
                                <w:rFonts w:ascii="Calibri" w:eastAsia="Times New Roman" w:hAnsi="Calibri" w:cs="Calibri"/>
                                <w:color w:val="000000"/>
                                <w:sz w:val="24"/>
                                <w:szCs w:val="24"/>
                                <w:lang w:eastAsia="es-CR"/>
                              </w:rPr>
                            </w:pPr>
                          </w:p>
                          <w:p w14:paraId="608A7F51" w14:textId="77777777" w:rsidR="006441AA" w:rsidRDefault="006441AA">
                            <w:pPr>
                              <w:rPr>
                                <w:rFonts w:ascii="Calibri" w:eastAsia="Times New Roman" w:hAnsi="Calibri" w:cs="Calibri"/>
                                <w:color w:val="000000"/>
                                <w:sz w:val="24"/>
                                <w:szCs w:val="24"/>
                                <w:lang w:eastAsia="es-CR"/>
                              </w:rPr>
                            </w:pPr>
                          </w:p>
                          <w:p w14:paraId="763F621D" w14:textId="77777777" w:rsidR="006441AA" w:rsidRDefault="006441AA">
                            <w:pPr>
                              <w:rPr>
                                <w:rFonts w:ascii="Calibri" w:eastAsia="Times New Roman" w:hAnsi="Calibri" w:cs="Calibri"/>
                                <w:color w:val="000000"/>
                                <w:sz w:val="24"/>
                                <w:szCs w:val="24"/>
                                <w:lang w:eastAsia="es-CR"/>
                              </w:rPr>
                            </w:pPr>
                          </w:p>
                          <w:p w14:paraId="43569D69" w14:textId="77777777" w:rsidR="006441AA" w:rsidRDefault="006441AA">
                            <w:pPr>
                              <w:rPr>
                                <w:rFonts w:ascii="Calibri" w:eastAsia="Times New Roman" w:hAnsi="Calibri" w:cs="Calibri"/>
                                <w:color w:val="000000"/>
                                <w:sz w:val="24"/>
                                <w:szCs w:val="24"/>
                                <w:lang w:eastAsia="es-CR"/>
                              </w:rPr>
                            </w:pPr>
                          </w:p>
                          <w:p w14:paraId="24809389" w14:textId="77777777" w:rsidR="006441AA" w:rsidRDefault="006441AA">
                            <w:pPr>
                              <w:rPr>
                                <w:rFonts w:ascii="Calibri" w:eastAsia="Times New Roman" w:hAnsi="Calibri" w:cs="Calibri"/>
                                <w:color w:val="000000"/>
                                <w:sz w:val="24"/>
                                <w:szCs w:val="24"/>
                                <w:lang w:eastAsia="es-CR"/>
                              </w:rPr>
                            </w:pPr>
                          </w:p>
                          <w:p w14:paraId="28791025" w14:textId="77777777" w:rsidR="006441AA" w:rsidRDefault="006441AA">
                            <w:pPr>
                              <w:rPr>
                                <w:rFonts w:ascii="Calibri" w:eastAsia="Times New Roman" w:hAnsi="Calibri" w:cs="Calibri"/>
                                <w:color w:val="000000"/>
                                <w:sz w:val="24"/>
                                <w:szCs w:val="24"/>
                                <w:lang w:eastAsia="es-CR"/>
                              </w:rPr>
                            </w:pPr>
                          </w:p>
                          <w:p w14:paraId="41CA720A" w14:textId="77777777" w:rsidR="006441AA" w:rsidRPr="006441AA" w:rsidRDefault="006441AA">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BA519F" id="_x0000_t202" coordsize="21600,21600" o:spt="202" path="m,l,21600r21600,l21600,xe">
                <v:stroke joinstyle="miter"/>
                <v:path gradientshapeok="t" o:connecttype="rect"/>
              </v:shapetype>
              <v:shape id="Cuadro de texto 1" o:spid="_x0000_s1026" type="#_x0000_t202" style="position:absolute;margin-left:-3.3pt;margin-top:14.75pt;width:437pt;height:24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" fillcolor="white [3201]" strokeweight=".5pt">
                <v:textbox>
                  <w:txbxContent>
                    <w:p w14:paraId="07E7C2F5" w14:textId="213935DA" w:rsidR="006441AA" w:rsidRPr="008224B4" w:rsidRDefault="006441AA" w:rsidP="008224B4">
                      <w:pPr>
                        <w:pStyle w:val="Prrafodelista"/>
                        <w:numPr>
                          <w:ilvl w:val="0"/>
                          <w:numId w:val="11"/>
                        </w:numPr>
                        <w:rPr>
                          <w:rFonts w:ascii="Calibri" w:eastAsia="Times New Roman" w:hAnsi="Calibri" w:cs="Calibri"/>
                          <w:color w:val="000000"/>
                          <w:sz w:val="24"/>
                          <w:szCs w:val="24"/>
                          <w:lang w:eastAsia="es-CR"/>
                        </w:rPr>
                      </w:pPr>
                      <w:r w:rsidRPr="008224B4">
                        <w:rPr>
                          <w:rFonts w:ascii="Calibri" w:eastAsia="Times New Roman" w:hAnsi="Calibri" w:cs="Calibri"/>
                          <w:color w:val="000000"/>
                          <w:sz w:val="24"/>
                          <w:szCs w:val="24"/>
                          <w:lang w:eastAsia="es-CR"/>
                        </w:rPr>
                        <w:t xml:space="preserve">Presentación personal, </w:t>
                      </w:r>
                      <w:r w:rsidRPr="008224B4">
                        <w:rPr>
                          <w:rFonts w:ascii="Calibri" w:eastAsia="Times New Roman" w:hAnsi="Calibri" w:cs="Calibri"/>
                          <w:color w:val="000000"/>
                          <w:sz w:val="24"/>
                          <w:szCs w:val="24"/>
                          <w:lang w:eastAsia="es-CR"/>
                        </w:rPr>
                        <w:t>“Quien soy yo”.</w:t>
                      </w:r>
                    </w:p>
                    <w:p w14:paraId="370784EC" w14:textId="77777777" w:rsidR="006441AA" w:rsidRDefault="006441AA">
                      <w:pPr>
                        <w:rPr>
                          <w:rFonts w:ascii="Calibri" w:eastAsia="Times New Roman" w:hAnsi="Calibri" w:cs="Calibri"/>
                          <w:color w:val="000000"/>
                          <w:sz w:val="24"/>
                          <w:szCs w:val="24"/>
                          <w:lang w:eastAsia="es-CR"/>
                        </w:rPr>
                      </w:pPr>
                    </w:p>
                    <w:p w14:paraId="608A7F51" w14:textId="77777777" w:rsidR="006441AA" w:rsidRDefault="006441AA">
                      <w:pPr>
                        <w:rPr>
                          <w:rFonts w:ascii="Calibri" w:eastAsia="Times New Roman" w:hAnsi="Calibri" w:cs="Calibri"/>
                          <w:color w:val="000000"/>
                          <w:sz w:val="24"/>
                          <w:szCs w:val="24"/>
                          <w:lang w:eastAsia="es-CR"/>
                        </w:rPr>
                      </w:pPr>
                    </w:p>
                    <w:p w14:paraId="763F621D" w14:textId="77777777" w:rsidR="006441AA" w:rsidRDefault="006441AA">
                      <w:pPr>
                        <w:rPr>
                          <w:rFonts w:ascii="Calibri" w:eastAsia="Times New Roman" w:hAnsi="Calibri" w:cs="Calibri"/>
                          <w:color w:val="000000"/>
                          <w:sz w:val="24"/>
                          <w:szCs w:val="24"/>
                          <w:lang w:eastAsia="es-CR"/>
                        </w:rPr>
                      </w:pPr>
                    </w:p>
                    <w:p w14:paraId="43569D69" w14:textId="77777777" w:rsidR="006441AA" w:rsidRDefault="006441AA">
                      <w:pPr>
                        <w:rPr>
                          <w:rFonts w:ascii="Calibri" w:eastAsia="Times New Roman" w:hAnsi="Calibri" w:cs="Calibri"/>
                          <w:color w:val="000000"/>
                          <w:sz w:val="24"/>
                          <w:szCs w:val="24"/>
                          <w:lang w:eastAsia="es-CR"/>
                        </w:rPr>
                      </w:pPr>
                    </w:p>
                    <w:p w14:paraId="24809389" w14:textId="77777777" w:rsidR="006441AA" w:rsidRDefault="006441AA">
                      <w:pPr>
                        <w:rPr>
                          <w:rFonts w:ascii="Calibri" w:eastAsia="Times New Roman" w:hAnsi="Calibri" w:cs="Calibri"/>
                          <w:color w:val="000000"/>
                          <w:sz w:val="24"/>
                          <w:szCs w:val="24"/>
                          <w:lang w:eastAsia="es-CR"/>
                        </w:rPr>
                      </w:pPr>
                    </w:p>
                    <w:p w14:paraId="28791025" w14:textId="77777777" w:rsidR="006441AA" w:rsidRDefault="006441AA">
                      <w:pPr>
                        <w:rPr>
                          <w:rFonts w:ascii="Calibri" w:eastAsia="Times New Roman" w:hAnsi="Calibri" w:cs="Calibri"/>
                          <w:color w:val="000000"/>
                          <w:sz w:val="24"/>
                          <w:szCs w:val="24"/>
                          <w:lang w:eastAsia="es-CR"/>
                        </w:rPr>
                      </w:pPr>
                    </w:p>
                    <w:p w14:paraId="41CA720A" w14:textId="77777777" w:rsidR="006441AA" w:rsidRPr="006441AA" w:rsidRDefault="006441AA">
                      <w:pPr>
                        <w:rPr>
                          <w:lang w:val="es-ES"/>
                        </w:rPr>
                      </w:pPr>
                    </w:p>
                  </w:txbxContent>
                </v:textbox>
              </v:shape>
            </w:pict>
          </mc:Fallback>
        </mc:AlternateContent>
      </w:r>
    </w:p>
    <w:p w14:paraId="36EFF5A5" w14:textId="77777777" w:rsidR="008224B4" w:rsidRPr="00E53F55" w:rsidRDefault="008224B4" w:rsidP="00946931">
      <w:pPr>
        <w:rPr>
          <w:rFonts w:ascii="Arial" w:eastAsia="Times New Roman" w:hAnsi="Arial" w:cs="Arial"/>
          <w:color w:val="000000"/>
          <w:sz w:val="24"/>
          <w:szCs w:val="24"/>
          <w:lang w:eastAsia="es-CR"/>
        </w:rPr>
      </w:pPr>
    </w:p>
    <w:p w14:paraId="0E50DB9E" w14:textId="77777777" w:rsidR="006441AA" w:rsidRPr="00E53F55" w:rsidRDefault="006441AA" w:rsidP="00946931">
      <w:pPr>
        <w:rPr>
          <w:rFonts w:ascii="Arial" w:eastAsia="Times New Roman" w:hAnsi="Arial" w:cs="Arial"/>
          <w:color w:val="000000"/>
          <w:sz w:val="24"/>
          <w:szCs w:val="24"/>
          <w:lang w:eastAsia="es-CR"/>
        </w:rPr>
      </w:pPr>
    </w:p>
    <w:p w14:paraId="23C97CC0" w14:textId="77777777" w:rsidR="006441AA" w:rsidRPr="00E53F55" w:rsidRDefault="006441AA" w:rsidP="00946931">
      <w:pPr>
        <w:rPr>
          <w:rFonts w:ascii="Arial" w:eastAsia="Times New Roman" w:hAnsi="Arial" w:cs="Arial"/>
          <w:color w:val="000000"/>
          <w:sz w:val="24"/>
          <w:szCs w:val="24"/>
          <w:lang w:eastAsia="es-CR"/>
        </w:rPr>
      </w:pPr>
    </w:p>
    <w:p w14:paraId="32A26F39" w14:textId="77777777" w:rsidR="000A3599" w:rsidRPr="00E53F55" w:rsidRDefault="000A3599" w:rsidP="00946931">
      <w:pPr>
        <w:rPr>
          <w:rFonts w:ascii="Arial" w:hAnsi="Arial" w:cs="Arial"/>
        </w:rPr>
      </w:pPr>
    </w:p>
    <w:p w14:paraId="19197720" w14:textId="77777777" w:rsidR="000A3599" w:rsidRPr="00E53F55" w:rsidRDefault="000A3599" w:rsidP="00946931">
      <w:pPr>
        <w:rPr>
          <w:rFonts w:ascii="Arial" w:hAnsi="Arial" w:cs="Arial"/>
        </w:rPr>
      </w:pPr>
    </w:p>
    <w:p w14:paraId="571BE6B7" w14:textId="77777777" w:rsidR="000A3599" w:rsidRPr="00E53F55" w:rsidRDefault="000A3599" w:rsidP="00946931">
      <w:pPr>
        <w:rPr>
          <w:rFonts w:ascii="Arial" w:hAnsi="Arial" w:cs="Arial"/>
        </w:rPr>
      </w:pPr>
    </w:p>
    <w:p w14:paraId="062B40B4" w14:textId="77777777" w:rsidR="000A3599" w:rsidRPr="00E53F55" w:rsidRDefault="000A3599" w:rsidP="00946931">
      <w:pPr>
        <w:rPr>
          <w:rFonts w:ascii="Arial" w:hAnsi="Arial" w:cs="Arial"/>
        </w:rPr>
      </w:pPr>
    </w:p>
    <w:p w14:paraId="0D358F83" w14:textId="77777777" w:rsidR="000A3599" w:rsidRPr="00E53F55" w:rsidRDefault="000A3599" w:rsidP="00946931">
      <w:pPr>
        <w:rPr>
          <w:rFonts w:ascii="Arial" w:hAnsi="Arial" w:cs="Arial"/>
        </w:rPr>
      </w:pPr>
    </w:p>
    <w:p w14:paraId="5D152575" w14:textId="77777777" w:rsidR="000A3599" w:rsidRPr="00E53F55" w:rsidRDefault="000A3599" w:rsidP="00946931">
      <w:pPr>
        <w:rPr>
          <w:rFonts w:ascii="Arial" w:hAnsi="Arial" w:cs="Arial"/>
        </w:rPr>
      </w:pPr>
    </w:p>
    <w:p w14:paraId="5FFA3920" w14:textId="74F390FA" w:rsidR="00CE2234" w:rsidRPr="00E53F55" w:rsidRDefault="00CE2234" w:rsidP="00946931">
      <w:pPr>
        <w:rPr>
          <w:rFonts w:ascii="Arial" w:hAnsi="Arial" w:cs="Arial"/>
        </w:rPr>
      </w:pPr>
      <w:r w:rsidRPr="00E53F55">
        <w:rPr>
          <w:rFonts w:ascii="Arial" w:hAnsi="Arial" w:cs="Arial"/>
        </w:rPr>
        <w:lastRenderedPageBreak/>
        <w:t>Presentación de la persona profesora:</w:t>
      </w:r>
    </w:p>
    <w:p w14:paraId="72EC4580" w14:textId="19F60779" w:rsidR="00CE2234" w:rsidRPr="00E53F55" w:rsidRDefault="00CE2234" w:rsidP="00946931">
      <w:pPr>
        <w:rPr>
          <w:rFonts w:ascii="Arial" w:hAnsi="Arial" w:cs="Arial"/>
        </w:rPr>
      </w:pPr>
      <w:r w:rsidRPr="00E53F55">
        <w:rPr>
          <w:rFonts w:ascii="Arial" w:eastAsia="Times New Roman" w:hAnsi="Arial" w:cs="Arial"/>
          <w:noProof/>
          <w:color w:val="000000"/>
          <w:sz w:val="24"/>
          <w:szCs w:val="24"/>
          <w:lang w:eastAsia="es-CR"/>
          <w14:ligatures w14:val="standardContextual"/>
        </w:rPr>
        <mc:AlternateContent>
          <mc:Choice Requires="wps">
            <w:drawing>
              <wp:anchor distT="0" distB="0" distL="114300" distR="114300" simplePos="0" relativeHeight="251662336" behindDoc="0" locked="0" layoutInCell="1" allowOverlap="1" wp14:anchorId="0FE22877" wp14:editId="58C0A70C">
                <wp:simplePos x="0" y="0"/>
                <wp:positionH relativeFrom="margin">
                  <wp:align>right</wp:align>
                </wp:positionH>
                <wp:positionV relativeFrom="paragraph">
                  <wp:posOffset>16510</wp:posOffset>
                </wp:positionV>
                <wp:extent cx="5549900" cy="2047875"/>
                <wp:effectExtent l="0" t="0" r="12700" b="28575"/>
                <wp:wrapNone/>
                <wp:docPr id="2102211033" name="Cuadro de texto 1"/>
                <wp:cNvGraphicFramePr/>
                <a:graphic xmlns:a="http://schemas.openxmlformats.org/drawingml/2006/main">
                  <a:graphicData uri="http://schemas.microsoft.com/office/word/2010/wordprocessingShape">
                    <wps:wsp>
                      <wps:cNvSpPr txBox="1"/>
                      <wps:spPr>
                        <a:xfrm>
                          <a:off x="0" y="0"/>
                          <a:ext cx="5549900" cy="2047875"/>
                        </a:xfrm>
                        <a:prstGeom prst="rect">
                          <a:avLst/>
                        </a:prstGeom>
                        <a:solidFill>
                          <a:sysClr val="window" lastClr="FFFFFF"/>
                        </a:solidFill>
                        <a:ln w="6350">
                          <a:solidFill>
                            <a:prstClr val="black"/>
                          </a:solidFill>
                        </a:ln>
                      </wps:spPr>
                      <wps:txbx>
                        <w:txbxContent>
                          <w:p w14:paraId="070CC772" w14:textId="1C69E6E3" w:rsidR="00CE2234" w:rsidRDefault="008224B4" w:rsidP="00CE2234">
                            <w:pPr>
                              <w:rPr>
                                <w:rFonts w:ascii="Calibri" w:eastAsia="Times New Roman" w:hAnsi="Calibri" w:cs="Calibri"/>
                                <w:color w:val="000000"/>
                                <w:sz w:val="24"/>
                                <w:szCs w:val="24"/>
                                <w:lang w:eastAsia="es-CR"/>
                              </w:rPr>
                            </w:pPr>
                            <w:r>
                              <w:rPr>
                                <w:lang w:val="es-ES"/>
                              </w:rPr>
                              <w:t xml:space="preserve">2. </w:t>
                            </w:r>
                            <w:r w:rsidR="00CE2234">
                              <w:rPr>
                                <w:lang w:val="es-ES"/>
                              </w:rPr>
                              <w:t>Presentación de la persona profesora de Educación Cívica.</w:t>
                            </w:r>
                          </w:p>
                          <w:p w14:paraId="104C2341" w14:textId="77777777" w:rsidR="00CE2234" w:rsidRDefault="00CE2234" w:rsidP="00CE2234">
                            <w:pPr>
                              <w:rPr>
                                <w:rFonts w:ascii="Calibri" w:eastAsia="Times New Roman" w:hAnsi="Calibri" w:cs="Calibri"/>
                                <w:color w:val="000000"/>
                                <w:sz w:val="24"/>
                                <w:szCs w:val="24"/>
                                <w:lang w:eastAsia="es-CR"/>
                              </w:rPr>
                            </w:pPr>
                          </w:p>
                          <w:p w14:paraId="53F128FD" w14:textId="77777777" w:rsidR="00CE2234" w:rsidRDefault="00CE2234" w:rsidP="00CE2234">
                            <w:pPr>
                              <w:rPr>
                                <w:rFonts w:ascii="Calibri" w:eastAsia="Times New Roman" w:hAnsi="Calibri" w:cs="Calibri"/>
                                <w:color w:val="000000"/>
                                <w:sz w:val="24"/>
                                <w:szCs w:val="24"/>
                                <w:lang w:eastAsia="es-CR"/>
                              </w:rPr>
                            </w:pPr>
                          </w:p>
                          <w:p w14:paraId="65BE4A79" w14:textId="77777777" w:rsidR="00CE2234" w:rsidRDefault="00CE2234" w:rsidP="00CE2234">
                            <w:pPr>
                              <w:rPr>
                                <w:rFonts w:ascii="Calibri" w:eastAsia="Times New Roman" w:hAnsi="Calibri" w:cs="Calibri"/>
                                <w:color w:val="000000"/>
                                <w:sz w:val="24"/>
                                <w:szCs w:val="24"/>
                                <w:lang w:eastAsia="es-CR"/>
                              </w:rPr>
                            </w:pPr>
                          </w:p>
                          <w:p w14:paraId="503BF89F" w14:textId="77777777" w:rsidR="00CE2234" w:rsidRDefault="00CE2234" w:rsidP="00CE2234">
                            <w:pPr>
                              <w:rPr>
                                <w:rFonts w:ascii="Calibri" w:eastAsia="Times New Roman" w:hAnsi="Calibri" w:cs="Calibri"/>
                                <w:color w:val="000000"/>
                                <w:sz w:val="24"/>
                                <w:szCs w:val="24"/>
                                <w:lang w:eastAsia="es-CR"/>
                              </w:rPr>
                            </w:pPr>
                          </w:p>
                          <w:p w14:paraId="27BDBE7C" w14:textId="77777777" w:rsidR="00CE2234" w:rsidRDefault="00CE2234" w:rsidP="00CE2234">
                            <w:pPr>
                              <w:rPr>
                                <w:rFonts w:ascii="Calibri" w:eastAsia="Times New Roman" w:hAnsi="Calibri" w:cs="Calibri"/>
                                <w:color w:val="000000"/>
                                <w:sz w:val="24"/>
                                <w:szCs w:val="24"/>
                                <w:lang w:eastAsia="es-CR"/>
                              </w:rPr>
                            </w:pPr>
                          </w:p>
                          <w:p w14:paraId="354162E7" w14:textId="77777777" w:rsidR="00CE2234" w:rsidRDefault="00CE2234" w:rsidP="00CE2234">
                            <w:pPr>
                              <w:rPr>
                                <w:rFonts w:ascii="Calibri" w:eastAsia="Times New Roman" w:hAnsi="Calibri" w:cs="Calibri"/>
                                <w:color w:val="000000"/>
                                <w:sz w:val="24"/>
                                <w:szCs w:val="24"/>
                                <w:lang w:eastAsia="es-CR"/>
                              </w:rPr>
                            </w:pPr>
                          </w:p>
                          <w:p w14:paraId="287C192D" w14:textId="77777777" w:rsidR="00CE2234" w:rsidRPr="006441AA" w:rsidRDefault="00CE2234" w:rsidP="00CE2234">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2877" id="_x0000_s1027" type="#_x0000_t202" style="position:absolute;margin-left:385.8pt;margin-top:1.3pt;width:437pt;height:16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" fillcolor="window" strokeweight=".5pt">
                <v:textbox>
                  <w:txbxContent>
                    <w:p w14:paraId="070CC772" w14:textId="1C69E6E3" w:rsidR="00CE2234" w:rsidRDefault="008224B4" w:rsidP="00CE2234">
                      <w:pPr>
                        <w:rPr>
                          <w:rFonts w:ascii="Calibri" w:eastAsia="Times New Roman" w:hAnsi="Calibri" w:cs="Calibri"/>
                          <w:color w:val="000000"/>
                          <w:sz w:val="24"/>
                          <w:szCs w:val="24"/>
                          <w:lang w:eastAsia="es-CR"/>
                        </w:rPr>
                      </w:pPr>
                      <w:r>
                        <w:rPr>
                          <w:lang w:val="es-ES"/>
                        </w:rPr>
                        <w:t xml:space="preserve">2. </w:t>
                      </w:r>
                      <w:r w:rsidR="00CE2234">
                        <w:rPr>
                          <w:lang w:val="es-ES"/>
                        </w:rPr>
                        <w:t xml:space="preserve">Presentación </w:t>
                      </w:r>
                      <w:r w:rsidR="00CE2234">
                        <w:rPr>
                          <w:lang w:val="es-ES"/>
                        </w:rPr>
                        <w:t>de la persona profesora de Educación Cívica.</w:t>
                      </w:r>
                    </w:p>
                    <w:p w14:paraId="104C2341" w14:textId="77777777" w:rsidR="00CE2234" w:rsidRDefault="00CE2234" w:rsidP="00CE2234">
                      <w:pPr>
                        <w:rPr>
                          <w:rFonts w:ascii="Calibri" w:eastAsia="Times New Roman" w:hAnsi="Calibri" w:cs="Calibri"/>
                          <w:color w:val="000000"/>
                          <w:sz w:val="24"/>
                          <w:szCs w:val="24"/>
                          <w:lang w:eastAsia="es-CR"/>
                        </w:rPr>
                      </w:pPr>
                    </w:p>
                    <w:p w14:paraId="53F128FD" w14:textId="77777777" w:rsidR="00CE2234" w:rsidRDefault="00CE2234" w:rsidP="00CE2234">
                      <w:pPr>
                        <w:rPr>
                          <w:rFonts w:ascii="Calibri" w:eastAsia="Times New Roman" w:hAnsi="Calibri" w:cs="Calibri"/>
                          <w:color w:val="000000"/>
                          <w:sz w:val="24"/>
                          <w:szCs w:val="24"/>
                          <w:lang w:eastAsia="es-CR"/>
                        </w:rPr>
                      </w:pPr>
                    </w:p>
                    <w:p w14:paraId="65BE4A79" w14:textId="77777777" w:rsidR="00CE2234" w:rsidRDefault="00CE2234" w:rsidP="00CE2234">
                      <w:pPr>
                        <w:rPr>
                          <w:rFonts w:ascii="Calibri" w:eastAsia="Times New Roman" w:hAnsi="Calibri" w:cs="Calibri"/>
                          <w:color w:val="000000"/>
                          <w:sz w:val="24"/>
                          <w:szCs w:val="24"/>
                          <w:lang w:eastAsia="es-CR"/>
                        </w:rPr>
                      </w:pPr>
                    </w:p>
                    <w:p w14:paraId="503BF89F" w14:textId="77777777" w:rsidR="00CE2234" w:rsidRDefault="00CE2234" w:rsidP="00CE2234">
                      <w:pPr>
                        <w:rPr>
                          <w:rFonts w:ascii="Calibri" w:eastAsia="Times New Roman" w:hAnsi="Calibri" w:cs="Calibri"/>
                          <w:color w:val="000000"/>
                          <w:sz w:val="24"/>
                          <w:szCs w:val="24"/>
                          <w:lang w:eastAsia="es-CR"/>
                        </w:rPr>
                      </w:pPr>
                    </w:p>
                    <w:p w14:paraId="27BDBE7C" w14:textId="77777777" w:rsidR="00CE2234" w:rsidRDefault="00CE2234" w:rsidP="00CE2234">
                      <w:pPr>
                        <w:rPr>
                          <w:rFonts w:ascii="Calibri" w:eastAsia="Times New Roman" w:hAnsi="Calibri" w:cs="Calibri"/>
                          <w:color w:val="000000"/>
                          <w:sz w:val="24"/>
                          <w:szCs w:val="24"/>
                          <w:lang w:eastAsia="es-CR"/>
                        </w:rPr>
                      </w:pPr>
                    </w:p>
                    <w:p w14:paraId="354162E7" w14:textId="77777777" w:rsidR="00CE2234" w:rsidRDefault="00CE2234" w:rsidP="00CE2234">
                      <w:pPr>
                        <w:rPr>
                          <w:rFonts w:ascii="Calibri" w:eastAsia="Times New Roman" w:hAnsi="Calibri" w:cs="Calibri"/>
                          <w:color w:val="000000"/>
                          <w:sz w:val="24"/>
                          <w:szCs w:val="24"/>
                          <w:lang w:eastAsia="es-CR"/>
                        </w:rPr>
                      </w:pPr>
                    </w:p>
                    <w:p w14:paraId="287C192D" w14:textId="77777777" w:rsidR="00CE2234" w:rsidRPr="006441AA" w:rsidRDefault="00CE2234" w:rsidP="00CE2234">
                      <w:pPr>
                        <w:rPr>
                          <w:lang w:val="es-ES"/>
                        </w:rPr>
                      </w:pPr>
                    </w:p>
                  </w:txbxContent>
                </v:textbox>
                <w10:wrap anchorx="margin"/>
              </v:shape>
            </w:pict>
          </mc:Fallback>
        </mc:AlternateContent>
      </w:r>
    </w:p>
    <w:p w14:paraId="6E420D05" w14:textId="77777777" w:rsidR="00CE2234" w:rsidRPr="00E53F55" w:rsidRDefault="00CE2234" w:rsidP="00946931">
      <w:pPr>
        <w:rPr>
          <w:rFonts w:ascii="Arial" w:hAnsi="Arial" w:cs="Arial"/>
        </w:rPr>
      </w:pPr>
    </w:p>
    <w:p w14:paraId="7E80AEE9" w14:textId="0ED710BE" w:rsidR="00CE2234" w:rsidRPr="00E53F55" w:rsidRDefault="00CE2234" w:rsidP="00946931">
      <w:pPr>
        <w:rPr>
          <w:rFonts w:ascii="Arial" w:hAnsi="Arial" w:cs="Arial"/>
        </w:rPr>
      </w:pPr>
    </w:p>
    <w:p w14:paraId="3C040B46" w14:textId="77777777" w:rsidR="00CE2234" w:rsidRPr="00E53F55" w:rsidRDefault="00CE2234" w:rsidP="00946931">
      <w:pPr>
        <w:rPr>
          <w:rFonts w:ascii="Arial" w:hAnsi="Arial" w:cs="Arial"/>
        </w:rPr>
      </w:pPr>
    </w:p>
    <w:p w14:paraId="3615B14A" w14:textId="0CB097B2" w:rsidR="00CE2234" w:rsidRPr="00E53F55" w:rsidRDefault="00CE2234" w:rsidP="00946931">
      <w:pPr>
        <w:rPr>
          <w:rFonts w:ascii="Arial" w:hAnsi="Arial" w:cs="Arial"/>
        </w:rPr>
      </w:pPr>
    </w:p>
    <w:p w14:paraId="0655D73F" w14:textId="77777777" w:rsidR="00CE2234" w:rsidRPr="00E53F55" w:rsidRDefault="00CE2234" w:rsidP="00946931">
      <w:pPr>
        <w:rPr>
          <w:rFonts w:ascii="Arial" w:hAnsi="Arial" w:cs="Arial"/>
        </w:rPr>
      </w:pPr>
    </w:p>
    <w:p w14:paraId="7B543ED6" w14:textId="1E8186CC" w:rsidR="00CE2234" w:rsidRPr="00E53F55" w:rsidRDefault="00CE2234" w:rsidP="00946931">
      <w:pPr>
        <w:rPr>
          <w:rFonts w:ascii="Arial" w:hAnsi="Arial" w:cs="Arial"/>
        </w:rPr>
      </w:pPr>
    </w:p>
    <w:p w14:paraId="3BB13B23" w14:textId="77777777" w:rsidR="00CE2234" w:rsidRPr="00E53F55" w:rsidRDefault="00CE2234" w:rsidP="00946931">
      <w:pPr>
        <w:rPr>
          <w:rFonts w:ascii="Arial" w:hAnsi="Arial" w:cs="Arial"/>
        </w:rPr>
      </w:pPr>
    </w:p>
    <w:p w14:paraId="070409A7" w14:textId="77777777" w:rsidR="008224B4" w:rsidRPr="00E53F55" w:rsidRDefault="008224B4" w:rsidP="00CF3FF5">
      <w:pPr>
        <w:spacing w:after="0" w:line="240" w:lineRule="auto"/>
        <w:jc w:val="center"/>
        <w:rPr>
          <w:rFonts w:ascii="Arial" w:hAnsi="Arial" w:cs="Arial"/>
          <w:b/>
          <w:sz w:val="32"/>
          <w:szCs w:val="32"/>
        </w:rPr>
      </w:pPr>
    </w:p>
    <w:p w14:paraId="433916E0" w14:textId="77777777" w:rsidR="008224B4" w:rsidRPr="00E53F55" w:rsidRDefault="008224B4" w:rsidP="00CF3FF5">
      <w:pPr>
        <w:spacing w:after="0" w:line="240" w:lineRule="auto"/>
        <w:jc w:val="center"/>
        <w:rPr>
          <w:rFonts w:ascii="Arial" w:hAnsi="Arial" w:cs="Arial"/>
          <w:b/>
          <w:sz w:val="32"/>
          <w:szCs w:val="32"/>
        </w:rPr>
      </w:pPr>
    </w:p>
    <w:p w14:paraId="3548FBA3" w14:textId="77777777" w:rsidR="008224B4" w:rsidRPr="00E53F55" w:rsidRDefault="008224B4" w:rsidP="00CF3FF5">
      <w:pPr>
        <w:spacing w:after="0" w:line="240" w:lineRule="auto"/>
        <w:jc w:val="center"/>
        <w:rPr>
          <w:rFonts w:ascii="Arial" w:hAnsi="Arial" w:cs="Arial"/>
          <w:b/>
          <w:sz w:val="32"/>
          <w:szCs w:val="32"/>
        </w:rPr>
      </w:pPr>
    </w:p>
    <w:p w14:paraId="7B89651C" w14:textId="77777777" w:rsidR="008224B4" w:rsidRPr="00E53F55" w:rsidRDefault="008224B4" w:rsidP="00CF3FF5">
      <w:pPr>
        <w:spacing w:after="0" w:line="240" w:lineRule="auto"/>
        <w:jc w:val="center"/>
        <w:rPr>
          <w:rFonts w:ascii="Arial" w:hAnsi="Arial" w:cs="Arial"/>
          <w:b/>
          <w:sz w:val="32"/>
          <w:szCs w:val="32"/>
        </w:rPr>
      </w:pPr>
    </w:p>
    <w:p w14:paraId="44240F0F" w14:textId="77777777" w:rsidR="008224B4" w:rsidRPr="00E53F55" w:rsidRDefault="008224B4" w:rsidP="00CF3FF5">
      <w:pPr>
        <w:spacing w:after="0" w:line="240" w:lineRule="auto"/>
        <w:jc w:val="center"/>
        <w:rPr>
          <w:rFonts w:ascii="Arial" w:hAnsi="Arial" w:cs="Arial"/>
          <w:b/>
          <w:sz w:val="32"/>
          <w:szCs w:val="32"/>
        </w:rPr>
      </w:pPr>
    </w:p>
    <w:p w14:paraId="7B653ECE" w14:textId="77777777" w:rsidR="008224B4" w:rsidRPr="00E53F55" w:rsidRDefault="008224B4" w:rsidP="00CF3FF5">
      <w:pPr>
        <w:spacing w:after="0" w:line="240" w:lineRule="auto"/>
        <w:jc w:val="center"/>
        <w:rPr>
          <w:rFonts w:ascii="Arial" w:hAnsi="Arial" w:cs="Arial"/>
          <w:b/>
          <w:sz w:val="32"/>
          <w:szCs w:val="32"/>
        </w:rPr>
      </w:pPr>
    </w:p>
    <w:p w14:paraId="5F2E3008" w14:textId="77777777" w:rsidR="008224B4" w:rsidRPr="00E53F55" w:rsidRDefault="008224B4" w:rsidP="00CF3FF5">
      <w:pPr>
        <w:spacing w:after="0" w:line="240" w:lineRule="auto"/>
        <w:jc w:val="center"/>
        <w:rPr>
          <w:rFonts w:ascii="Arial" w:hAnsi="Arial" w:cs="Arial"/>
          <w:b/>
          <w:sz w:val="32"/>
          <w:szCs w:val="32"/>
        </w:rPr>
      </w:pPr>
    </w:p>
    <w:p w14:paraId="2D62D329" w14:textId="77777777" w:rsidR="008224B4" w:rsidRPr="00E53F55" w:rsidRDefault="008224B4" w:rsidP="00CF3FF5">
      <w:pPr>
        <w:spacing w:after="0" w:line="240" w:lineRule="auto"/>
        <w:jc w:val="center"/>
        <w:rPr>
          <w:rFonts w:ascii="Arial" w:hAnsi="Arial" w:cs="Arial"/>
          <w:b/>
          <w:sz w:val="32"/>
          <w:szCs w:val="32"/>
        </w:rPr>
      </w:pPr>
    </w:p>
    <w:p w14:paraId="43706507" w14:textId="77777777" w:rsidR="008224B4" w:rsidRPr="00E53F55" w:rsidRDefault="008224B4" w:rsidP="00CF3FF5">
      <w:pPr>
        <w:spacing w:after="0" w:line="240" w:lineRule="auto"/>
        <w:jc w:val="center"/>
        <w:rPr>
          <w:rFonts w:ascii="Arial" w:hAnsi="Arial" w:cs="Arial"/>
          <w:b/>
          <w:sz w:val="32"/>
          <w:szCs w:val="32"/>
        </w:rPr>
      </w:pPr>
    </w:p>
    <w:p w14:paraId="477B6384" w14:textId="77777777" w:rsidR="008224B4" w:rsidRPr="00E53F55" w:rsidRDefault="008224B4" w:rsidP="00CF3FF5">
      <w:pPr>
        <w:spacing w:after="0" w:line="240" w:lineRule="auto"/>
        <w:jc w:val="center"/>
        <w:rPr>
          <w:rFonts w:ascii="Arial" w:hAnsi="Arial" w:cs="Arial"/>
          <w:b/>
          <w:sz w:val="32"/>
          <w:szCs w:val="32"/>
        </w:rPr>
      </w:pPr>
    </w:p>
    <w:p w14:paraId="62E93528" w14:textId="77777777" w:rsidR="008224B4" w:rsidRPr="00E53F55" w:rsidRDefault="008224B4" w:rsidP="00CF3FF5">
      <w:pPr>
        <w:spacing w:after="0" w:line="240" w:lineRule="auto"/>
        <w:jc w:val="center"/>
        <w:rPr>
          <w:rFonts w:ascii="Arial" w:hAnsi="Arial" w:cs="Arial"/>
          <w:b/>
          <w:sz w:val="32"/>
          <w:szCs w:val="32"/>
        </w:rPr>
      </w:pPr>
    </w:p>
    <w:p w14:paraId="21B16FF9" w14:textId="77777777" w:rsidR="008224B4" w:rsidRPr="00E53F55" w:rsidRDefault="008224B4" w:rsidP="00CF3FF5">
      <w:pPr>
        <w:spacing w:after="0" w:line="240" w:lineRule="auto"/>
        <w:jc w:val="center"/>
        <w:rPr>
          <w:rFonts w:ascii="Arial" w:hAnsi="Arial" w:cs="Arial"/>
          <w:b/>
          <w:sz w:val="32"/>
          <w:szCs w:val="32"/>
        </w:rPr>
      </w:pPr>
    </w:p>
    <w:p w14:paraId="2FA602C1" w14:textId="77777777" w:rsidR="008224B4" w:rsidRPr="00E53F55" w:rsidRDefault="008224B4" w:rsidP="00CF3FF5">
      <w:pPr>
        <w:spacing w:after="0" w:line="240" w:lineRule="auto"/>
        <w:jc w:val="center"/>
        <w:rPr>
          <w:rFonts w:ascii="Arial" w:hAnsi="Arial" w:cs="Arial"/>
          <w:b/>
          <w:sz w:val="32"/>
          <w:szCs w:val="32"/>
        </w:rPr>
      </w:pPr>
    </w:p>
    <w:p w14:paraId="1F4BB4E8" w14:textId="77777777" w:rsidR="008224B4" w:rsidRPr="00E53F55" w:rsidRDefault="008224B4" w:rsidP="00CF3FF5">
      <w:pPr>
        <w:spacing w:after="0" w:line="240" w:lineRule="auto"/>
        <w:jc w:val="center"/>
        <w:rPr>
          <w:rFonts w:ascii="Arial" w:hAnsi="Arial" w:cs="Arial"/>
          <w:b/>
          <w:sz w:val="32"/>
          <w:szCs w:val="32"/>
        </w:rPr>
      </w:pPr>
    </w:p>
    <w:p w14:paraId="4C6310BF" w14:textId="77777777" w:rsidR="008224B4" w:rsidRPr="00E53F55" w:rsidRDefault="008224B4" w:rsidP="00CF3FF5">
      <w:pPr>
        <w:spacing w:after="0" w:line="240" w:lineRule="auto"/>
        <w:jc w:val="center"/>
        <w:rPr>
          <w:rFonts w:ascii="Arial" w:hAnsi="Arial" w:cs="Arial"/>
          <w:b/>
          <w:sz w:val="32"/>
          <w:szCs w:val="32"/>
        </w:rPr>
      </w:pPr>
    </w:p>
    <w:p w14:paraId="30156C54" w14:textId="77777777" w:rsidR="008224B4" w:rsidRPr="00E53F55" w:rsidRDefault="008224B4" w:rsidP="00CF3FF5">
      <w:pPr>
        <w:spacing w:after="0" w:line="240" w:lineRule="auto"/>
        <w:jc w:val="center"/>
        <w:rPr>
          <w:rFonts w:ascii="Arial" w:hAnsi="Arial" w:cs="Arial"/>
          <w:b/>
          <w:sz w:val="32"/>
          <w:szCs w:val="32"/>
        </w:rPr>
      </w:pPr>
    </w:p>
    <w:p w14:paraId="5B0264B8" w14:textId="77777777" w:rsidR="008224B4" w:rsidRPr="00E53F55" w:rsidRDefault="008224B4" w:rsidP="00CF3FF5">
      <w:pPr>
        <w:spacing w:after="0" w:line="240" w:lineRule="auto"/>
        <w:jc w:val="center"/>
        <w:rPr>
          <w:rFonts w:ascii="Arial" w:hAnsi="Arial" w:cs="Arial"/>
          <w:b/>
          <w:sz w:val="32"/>
          <w:szCs w:val="32"/>
        </w:rPr>
      </w:pPr>
    </w:p>
    <w:p w14:paraId="4E8FBFDD" w14:textId="77777777" w:rsidR="008224B4" w:rsidRPr="00E53F55" w:rsidRDefault="008224B4" w:rsidP="00CF3FF5">
      <w:pPr>
        <w:spacing w:after="0" w:line="240" w:lineRule="auto"/>
        <w:jc w:val="center"/>
        <w:rPr>
          <w:rFonts w:ascii="Arial" w:hAnsi="Arial" w:cs="Arial"/>
          <w:b/>
          <w:sz w:val="32"/>
          <w:szCs w:val="32"/>
        </w:rPr>
      </w:pPr>
    </w:p>
    <w:p w14:paraId="50435FD9" w14:textId="77777777" w:rsidR="00E53F55" w:rsidRDefault="00E53F55">
      <w:pPr>
        <w:rPr>
          <w:rFonts w:ascii="Arial" w:hAnsi="Arial" w:cs="Arial"/>
          <w:b/>
          <w:sz w:val="32"/>
          <w:szCs w:val="32"/>
        </w:rPr>
      </w:pPr>
      <w:r>
        <w:rPr>
          <w:rFonts w:ascii="Arial" w:hAnsi="Arial" w:cs="Arial"/>
          <w:b/>
          <w:sz w:val="32"/>
          <w:szCs w:val="32"/>
        </w:rPr>
        <w:br w:type="page"/>
      </w:r>
    </w:p>
    <w:p w14:paraId="39512772" w14:textId="24D9BD64" w:rsidR="00CF3FF5" w:rsidRPr="00E53F55" w:rsidRDefault="00CF3FF5" w:rsidP="00CF3FF5">
      <w:pPr>
        <w:spacing w:after="0" w:line="240" w:lineRule="auto"/>
        <w:jc w:val="center"/>
        <w:rPr>
          <w:rFonts w:ascii="Arial" w:hAnsi="Arial" w:cs="Arial"/>
          <w:b/>
          <w:sz w:val="32"/>
          <w:szCs w:val="32"/>
        </w:rPr>
      </w:pPr>
      <w:r w:rsidRPr="00E53F55">
        <w:rPr>
          <w:rFonts w:ascii="Arial" w:hAnsi="Arial" w:cs="Arial"/>
          <w:b/>
          <w:sz w:val="32"/>
          <w:szCs w:val="32"/>
        </w:rPr>
        <w:lastRenderedPageBreak/>
        <w:t>Ficha de auto-trabajo1</w:t>
      </w:r>
    </w:p>
    <w:p w14:paraId="79631A66" w14:textId="77777777" w:rsidR="00CF3FF5" w:rsidRPr="00E53F55" w:rsidRDefault="00CF3FF5" w:rsidP="00CF3FF5">
      <w:pPr>
        <w:spacing w:after="0" w:line="240" w:lineRule="auto"/>
        <w:jc w:val="center"/>
        <w:rPr>
          <w:rFonts w:ascii="Arial" w:hAnsi="Arial" w:cs="Arial"/>
          <w:b/>
          <w:sz w:val="32"/>
          <w:szCs w:val="32"/>
        </w:rPr>
      </w:pPr>
      <w:r w:rsidRPr="00E53F55">
        <w:rPr>
          <w:rFonts w:ascii="Arial" w:hAnsi="Arial" w:cs="Arial"/>
          <w:b/>
          <w:sz w:val="32"/>
          <w:szCs w:val="32"/>
        </w:rPr>
        <w:t>Educación Cívica</w:t>
      </w:r>
    </w:p>
    <w:p w14:paraId="69F8C106" w14:textId="77777777" w:rsidR="00CF3FF5" w:rsidRPr="00E53F55" w:rsidRDefault="00CF3FF5" w:rsidP="00CF3FF5">
      <w:pPr>
        <w:spacing w:after="0" w:line="240" w:lineRule="auto"/>
        <w:rPr>
          <w:rFonts w:ascii="Arial" w:hAnsi="Arial" w:cs="Arial"/>
          <w:b/>
          <w:sz w:val="28"/>
          <w:szCs w:val="28"/>
        </w:rPr>
      </w:pPr>
    </w:p>
    <w:p w14:paraId="0711FAB2" w14:textId="77777777" w:rsidR="00CF3FF5" w:rsidRPr="00E53F55" w:rsidRDefault="00CF3FF5" w:rsidP="00CF3FF5">
      <w:pPr>
        <w:spacing w:after="0" w:line="240" w:lineRule="auto"/>
        <w:jc w:val="center"/>
        <w:rPr>
          <w:rFonts w:ascii="Arial" w:hAnsi="Arial" w:cs="Arial"/>
          <w:b/>
          <w:sz w:val="28"/>
          <w:szCs w:val="28"/>
        </w:rPr>
      </w:pPr>
      <w:r w:rsidRPr="00E53F55">
        <w:rPr>
          <w:rFonts w:ascii="Arial" w:hAnsi="Arial" w:cs="Arial"/>
          <w:b/>
          <w:sz w:val="28"/>
          <w:szCs w:val="28"/>
        </w:rPr>
        <w:t>Unidad 7 AÑO, Primera Unidad, “Construyamos comunidades seguras”</w:t>
      </w:r>
    </w:p>
    <w:p w14:paraId="57CB2746" w14:textId="77777777" w:rsidR="00CF3FF5" w:rsidRPr="00E53F55" w:rsidRDefault="00CF3FF5" w:rsidP="00CF3FF5">
      <w:pPr>
        <w:spacing w:after="0" w:line="240" w:lineRule="auto"/>
        <w:jc w:val="center"/>
        <w:rPr>
          <w:rFonts w:ascii="Arial" w:hAnsi="Arial" w:cs="Arial"/>
          <w:b/>
          <w:sz w:val="28"/>
          <w:szCs w:val="28"/>
        </w:rPr>
      </w:pPr>
    </w:p>
    <w:p w14:paraId="27AE9381" w14:textId="566E0D10" w:rsidR="00CF3FF5" w:rsidRPr="00E53F55" w:rsidRDefault="00CF3FF5" w:rsidP="00CF3FF5">
      <w:pPr>
        <w:rPr>
          <w:rFonts w:ascii="Arial" w:hAnsi="Arial" w:cs="Arial"/>
        </w:rPr>
      </w:pPr>
      <w:r w:rsidRPr="00E53F55">
        <w:rPr>
          <w:rFonts w:ascii="Arial" w:eastAsia="Times New Roman" w:hAnsi="Arial" w:cs="Arial"/>
          <w:color w:val="000000"/>
          <w:sz w:val="24"/>
          <w:szCs w:val="24"/>
          <w:lang w:eastAsia="es-CR"/>
        </w:rPr>
        <w:t>En esta ficha de trabajo, el estudiantado encontrara aspectos que le permitirán iniciar el abordaje de los contenidos curriculares referidos a la seguridad ciudadana.</w:t>
      </w:r>
    </w:p>
    <w:p w14:paraId="01169B56" w14:textId="77777777" w:rsidR="00BE19D7" w:rsidRDefault="00BE19D7" w:rsidP="00CF3FF5">
      <w:pPr>
        <w:spacing w:after="0" w:line="240" w:lineRule="auto"/>
        <w:jc w:val="both"/>
        <w:textAlignment w:val="baseline"/>
        <w:rPr>
          <w:rFonts w:ascii="Arial" w:eastAsia="Times New Roman" w:hAnsi="Arial" w:cs="Arial"/>
          <w:b/>
          <w:color w:val="000000"/>
          <w:sz w:val="24"/>
          <w:szCs w:val="24"/>
          <w:lang w:eastAsia="es-CR"/>
        </w:rPr>
      </w:pPr>
    </w:p>
    <w:p w14:paraId="74F95DC5" w14:textId="56F7F248" w:rsidR="00CF3FF5" w:rsidRPr="00E53F55" w:rsidRDefault="00CF3FF5" w:rsidP="00CF3FF5">
      <w:pPr>
        <w:spacing w:after="0" w:line="240" w:lineRule="auto"/>
        <w:jc w:val="both"/>
        <w:textAlignment w:val="baseline"/>
        <w:rPr>
          <w:rFonts w:ascii="Arial" w:eastAsia="Times New Roman" w:hAnsi="Arial" w:cs="Arial"/>
          <w:color w:val="000000"/>
          <w:sz w:val="24"/>
          <w:szCs w:val="24"/>
          <w:lang w:eastAsia="es-CR"/>
        </w:rPr>
      </w:pPr>
      <w:r w:rsidRPr="00E53F55">
        <w:rPr>
          <w:rFonts w:ascii="Arial" w:eastAsia="Times New Roman" w:hAnsi="Arial" w:cs="Arial"/>
          <w:b/>
          <w:color w:val="000000"/>
          <w:sz w:val="24"/>
          <w:szCs w:val="24"/>
          <w:lang w:eastAsia="es-CR"/>
        </w:rPr>
        <w:t>Contenidos procedimentales:</w:t>
      </w:r>
      <w:r w:rsidRPr="00E53F55">
        <w:rPr>
          <w:rFonts w:ascii="Arial" w:eastAsia="Times New Roman" w:hAnsi="Arial" w:cs="Arial"/>
          <w:color w:val="000000"/>
          <w:sz w:val="24"/>
          <w:szCs w:val="24"/>
          <w:lang w:eastAsia="es-CR"/>
        </w:rPr>
        <w:t xml:space="preserve"> </w:t>
      </w:r>
    </w:p>
    <w:p w14:paraId="38B58149" w14:textId="77777777" w:rsidR="00CF3FF5" w:rsidRPr="00E53F55" w:rsidRDefault="00CF3FF5" w:rsidP="00CF3FF5">
      <w:pPr>
        <w:spacing w:after="0" w:line="240" w:lineRule="auto"/>
        <w:jc w:val="both"/>
        <w:textAlignment w:val="baseline"/>
        <w:rPr>
          <w:rFonts w:ascii="Arial" w:eastAsia="Times New Roman" w:hAnsi="Arial" w:cs="Arial"/>
          <w:color w:val="000000"/>
          <w:sz w:val="24"/>
          <w:szCs w:val="24"/>
          <w:lang w:eastAsia="es-CR"/>
        </w:rPr>
      </w:pPr>
    </w:p>
    <w:p w14:paraId="1B2D0B94" w14:textId="3BF3EBB2" w:rsidR="00CF3FF5" w:rsidRPr="00E53F55" w:rsidRDefault="00CF3FF5" w:rsidP="00CE2234">
      <w:pPr>
        <w:spacing w:after="0" w:line="240" w:lineRule="auto"/>
        <w:ind w:left="708"/>
        <w:jc w:val="both"/>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Comprensión de los conceptos básicos de la Educación Cívica para el fortalecimiento de la sociedad democrática.</w:t>
      </w:r>
    </w:p>
    <w:p w14:paraId="50AD6B31" w14:textId="77777777" w:rsidR="00CF3FF5" w:rsidRPr="00E53F55" w:rsidRDefault="00CF3FF5" w:rsidP="00CE2234">
      <w:pPr>
        <w:spacing w:after="0" w:line="240" w:lineRule="auto"/>
        <w:ind w:left="708"/>
        <w:jc w:val="both"/>
        <w:textAlignment w:val="baseline"/>
        <w:rPr>
          <w:rFonts w:ascii="Arial" w:eastAsia="Times New Roman" w:hAnsi="Arial" w:cs="Arial"/>
          <w:color w:val="000000"/>
          <w:sz w:val="24"/>
          <w:szCs w:val="24"/>
          <w:lang w:eastAsia="es-CR"/>
        </w:rPr>
      </w:pPr>
    </w:p>
    <w:p w14:paraId="6F5D84FE" w14:textId="1D8F3D3D" w:rsidR="00CF3FF5" w:rsidRPr="00E53F55" w:rsidRDefault="00CF3FF5" w:rsidP="00CE2234">
      <w:pPr>
        <w:spacing w:after="0" w:line="240" w:lineRule="auto"/>
        <w:ind w:left="708"/>
        <w:jc w:val="both"/>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Análisis crítico de la Constitución Política y el Código de la Niñez y la Adolescencia para la comprensión de las responsabilidades ciudadanas.</w:t>
      </w:r>
    </w:p>
    <w:p w14:paraId="391EBC65" w14:textId="77777777" w:rsidR="000A3599" w:rsidRPr="00E53F55" w:rsidRDefault="000A3599" w:rsidP="00CF3FF5">
      <w:pPr>
        <w:rPr>
          <w:rFonts w:ascii="Arial" w:eastAsia="Times New Roman" w:hAnsi="Arial" w:cs="Arial"/>
          <w:color w:val="000000"/>
          <w:sz w:val="24"/>
          <w:szCs w:val="24"/>
          <w:lang w:eastAsia="es-CR"/>
        </w:rPr>
      </w:pPr>
    </w:p>
    <w:p w14:paraId="22C93E79" w14:textId="639D9BF6" w:rsidR="00CE2234" w:rsidRPr="00E53F55" w:rsidRDefault="000A3599" w:rsidP="008224B4">
      <w:pPr>
        <w:spacing w:after="0" w:line="240" w:lineRule="auto"/>
        <w:jc w:val="both"/>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Indicaciones: A continuación, se establecen una serie de preguntas que permitirán repasar y aprender nuevos conocimientos sobre la asignatura de Educación Cívica y como construir comunidades seguras.</w:t>
      </w:r>
    </w:p>
    <w:p w14:paraId="14C6AD91" w14:textId="77777777" w:rsidR="008224B4" w:rsidRPr="00E53F55" w:rsidRDefault="008224B4" w:rsidP="008224B4">
      <w:pPr>
        <w:spacing w:after="0" w:line="240" w:lineRule="auto"/>
        <w:jc w:val="both"/>
        <w:textAlignment w:val="baseline"/>
        <w:rPr>
          <w:rFonts w:ascii="Arial" w:eastAsia="Times New Roman" w:hAnsi="Arial" w:cs="Arial"/>
          <w:color w:val="000000"/>
          <w:sz w:val="24"/>
          <w:szCs w:val="24"/>
          <w:lang w:eastAsia="es-CR"/>
        </w:rPr>
      </w:pPr>
    </w:p>
    <w:p w14:paraId="03CABDAA" w14:textId="77777777" w:rsidR="00CF3FF5" w:rsidRPr="00E53F55" w:rsidRDefault="00CF3FF5" w:rsidP="00CF3FF5">
      <w:pPr>
        <w:numPr>
          <w:ilvl w:val="0"/>
          <w:numId w:val="3"/>
        </w:numPr>
        <w:spacing w:after="0" w:line="240" w:lineRule="auto"/>
        <w:contextualSpacing/>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Fase de focalización o concientización desde los contextos y los aprendizajes de las personas.</w:t>
      </w:r>
    </w:p>
    <w:p w14:paraId="13DACAD9" w14:textId="77777777" w:rsidR="00CF3FF5" w:rsidRPr="00E53F55" w:rsidRDefault="00CF3FF5" w:rsidP="00CF3FF5">
      <w:pPr>
        <w:spacing w:after="0" w:line="240" w:lineRule="auto"/>
        <w:ind w:left="360"/>
        <w:textAlignment w:val="baseline"/>
        <w:rPr>
          <w:rFonts w:ascii="Arial" w:eastAsia="Times New Roman" w:hAnsi="Arial" w:cs="Arial"/>
          <w:color w:val="000000"/>
          <w:sz w:val="24"/>
          <w:szCs w:val="24"/>
          <w:lang w:eastAsia="es-CR"/>
        </w:rPr>
      </w:pPr>
    </w:p>
    <w:p w14:paraId="567B1C73" w14:textId="144B7A3F" w:rsidR="00CF3FF5" w:rsidRPr="00E53F55" w:rsidRDefault="00CF3FF5" w:rsidP="00CF3FF5">
      <w:pPr>
        <w:pStyle w:val="Prrafodelista"/>
        <w:numPr>
          <w:ilvl w:val="0"/>
          <w:numId w:val="9"/>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¿Defina con sus propias palabras que entiende por la asignatura de Educación Cívica?</w:t>
      </w:r>
    </w:p>
    <w:p w14:paraId="4C6ED468" w14:textId="77777777" w:rsidR="004E5667" w:rsidRPr="00E53F55" w:rsidRDefault="004E5667" w:rsidP="004E5667">
      <w:pPr>
        <w:pStyle w:val="Prrafodelista"/>
        <w:spacing w:after="0" w:line="240" w:lineRule="auto"/>
        <w:textAlignment w:val="baseline"/>
        <w:rPr>
          <w:rFonts w:ascii="Arial" w:eastAsia="Times New Roman" w:hAnsi="Arial" w:cs="Arial"/>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217"/>
      </w:tblGrid>
      <w:tr w:rsidR="004E5667" w:rsidRPr="00E53F55" w14:paraId="0CB37BBC" w14:textId="77777777" w:rsidTr="004E5667">
        <w:trPr>
          <w:trHeight w:val="2542"/>
        </w:trPr>
        <w:tc>
          <w:tcPr>
            <w:tcW w:w="8217" w:type="dxa"/>
          </w:tcPr>
          <w:p w14:paraId="52D781DB" w14:textId="77777777" w:rsidR="004E5667" w:rsidRPr="00E53F55" w:rsidRDefault="004E5667"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Redacte su respuesta:</w:t>
            </w:r>
          </w:p>
          <w:p w14:paraId="309D93DD" w14:textId="77777777" w:rsidR="004E5667" w:rsidRPr="00E53F55" w:rsidRDefault="004E5667" w:rsidP="001754DF">
            <w:pPr>
              <w:textAlignment w:val="baseline"/>
              <w:rPr>
                <w:rFonts w:ascii="Arial" w:eastAsia="Times New Roman" w:hAnsi="Arial" w:cs="Arial"/>
                <w:color w:val="000000"/>
                <w:sz w:val="24"/>
                <w:szCs w:val="24"/>
                <w:lang w:eastAsia="es-CR"/>
              </w:rPr>
            </w:pPr>
          </w:p>
          <w:p w14:paraId="283E4EF1" w14:textId="77777777" w:rsidR="004E5667" w:rsidRPr="00E53F55" w:rsidRDefault="004E5667" w:rsidP="001754DF">
            <w:pPr>
              <w:textAlignment w:val="baseline"/>
              <w:rPr>
                <w:rFonts w:ascii="Arial" w:eastAsia="Times New Roman" w:hAnsi="Arial" w:cs="Arial"/>
                <w:color w:val="000000"/>
                <w:sz w:val="24"/>
                <w:szCs w:val="24"/>
                <w:lang w:eastAsia="es-CR"/>
              </w:rPr>
            </w:pPr>
          </w:p>
          <w:p w14:paraId="79673C3A" w14:textId="77777777" w:rsidR="004E5667" w:rsidRPr="00E53F55" w:rsidRDefault="004E5667" w:rsidP="001754DF">
            <w:pPr>
              <w:textAlignment w:val="baseline"/>
              <w:rPr>
                <w:rFonts w:ascii="Arial" w:eastAsia="Times New Roman" w:hAnsi="Arial" w:cs="Arial"/>
                <w:color w:val="000000"/>
                <w:sz w:val="24"/>
                <w:szCs w:val="24"/>
                <w:lang w:eastAsia="es-CR"/>
              </w:rPr>
            </w:pPr>
          </w:p>
          <w:p w14:paraId="087E849F" w14:textId="77777777" w:rsidR="004E5667" w:rsidRPr="00E53F55" w:rsidRDefault="004E5667" w:rsidP="001754DF">
            <w:pPr>
              <w:textAlignment w:val="baseline"/>
              <w:rPr>
                <w:rFonts w:ascii="Arial" w:eastAsia="Times New Roman" w:hAnsi="Arial" w:cs="Arial"/>
                <w:color w:val="000000"/>
                <w:sz w:val="24"/>
                <w:szCs w:val="24"/>
                <w:lang w:eastAsia="es-CR"/>
              </w:rPr>
            </w:pPr>
          </w:p>
          <w:p w14:paraId="78B26B80" w14:textId="77777777" w:rsidR="004E5667" w:rsidRPr="00E53F55" w:rsidRDefault="004E5667" w:rsidP="001754DF">
            <w:pPr>
              <w:textAlignment w:val="baseline"/>
              <w:rPr>
                <w:rFonts w:ascii="Arial" w:eastAsia="Times New Roman" w:hAnsi="Arial" w:cs="Arial"/>
                <w:color w:val="000000"/>
                <w:sz w:val="24"/>
                <w:szCs w:val="24"/>
                <w:lang w:eastAsia="es-CR"/>
              </w:rPr>
            </w:pPr>
          </w:p>
          <w:p w14:paraId="6FD2FFFD" w14:textId="77777777" w:rsidR="004E5667" w:rsidRPr="00E53F55" w:rsidRDefault="004E5667" w:rsidP="001754DF">
            <w:pPr>
              <w:textAlignment w:val="baseline"/>
              <w:rPr>
                <w:rFonts w:ascii="Arial" w:eastAsia="Times New Roman" w:hAnsi="Arial" w:cs="Arial"/>
                <w:color w:val="000000"/>
                <w:sz w:val="24"/>
                <w:szCs w:val="24"/>
                <w:lang w:eastAsia="es-CR"/>
              </w:rPr>
            </w:pPr>
          </w:p>
        </w:tc>
      </w:tr>
    </w:tbl>
    <w:p w14:paraId="5B73BA6D" w14:textId="77777777" w:rsidR="004E5667" w:rsidRPr="00E53F55" w:rsidRDefault="004E5667" w:rsidP="00CF3FF5">
      <w:pPr>
        <w:spacing w:after="0" w:line="240" w:lineRule="auto"/>
        <w:textAlignment w:val="baseline"/>
        <w:rPr>
          <w:rFonts w:ascii="Arial" w:eastAsia="Times New Roman" w:hAnsi="Arial" w:cs="Arial"/>
          <w:color w:val="000000"/>
          <w:sz w:val="24"/>
          <w:szCs w:val="24"/>
          <w:lang w:eastAsia="es-CR"/>
        </w:rPr>
      </w:pPr>
    </w:p>
    <w:p w14:paraId="6FD0DE5C" w14:textId="77777777" w:rsidR="00CF3FF5" w:rsidRPr="00E53F55" w:rsidRDefault="00CF3FF5" w:rsidP="00CF3FF5">
      <w:pPr>
        <w:spacing w:after="0" w:line="240" w:lineRule="auto"/>
        <w:textAlignment w:val="baseline"/>
        <w:rPr>
          <w:rFonts w:ascii="Arial" w:eastAsia="Times New Roman" w:hAnsi="Arial" w:cs="Arial"/>
          <w:color w:val="000000"/>
          <w:sz w:val="24"/>
          <w:szCs w:val="24"/>
          <w:lang w:eastAsia="es-CR"/>
        </w:rPr>
      </w:pPr>
    </w:p>
    <w:p w14:paraId="36D43C16" w14:textId="32CB92F8" w:rsidR="00CF3FF5" w:rsidRPr="00E53F55" w:rsidRDefault="00CF3FF5" w:rsidP="00CF3FF5">
      <w:pPr>
        <w:pStyle w:val="Prrafodelista"/>
        <w:numPr>
          <w:ilvl w:val="0"/>
          <w:numId w:val="9"/>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lastRenderedPageBreak/>
        <w:t>De los aprendizajes desarrollados en sexto grado de la escuela, indique al menos dos</w:t>
      </w:r>
      <w:r w:rsidR="004E5667" w:rsidRPr="00E53F55">
        <w:rPr>
          <w:rFonts w:ascii="Arial" w:eastAsia="Times New Roman" w:hAnsi="Arial" w:cs="Arial"/>
          <w:color w:val="000000"/>
          <w:sz w:val="24"/>
          <w:szCs w:val="24"/>
          <w:lang w:eastAsia="es-CR"/>
        </w:rPr>
        <w:t xml:space="preserve">, </w:t>
      </w:r>
      <w:r w:rsidRPr="00E53F55">
        <w:rPr>
          <w:rFonts w:ascii="Arial" w:eastAsia="Times New Roman" w:hAnsi="Arial" w:cs="Arial"/>
          <w:color w:val="000000"/>
          <w:sz w:val="24"/>
          <w:szCs w:val="24"/>
          <w:lang w:eastAsia="es-CR"/>
        </w:rPr>
        <w:t>que se refieren desde su punto de vista a la asignatura de Educación Cívica en particular.</w:t>
      </w:r>
    </w:p>
    <w:p w14:paraId="22353D45" w14:textId="77777777" w:rsidR="004E5667" w:rsidRPr="00E53F55" w:rsidRDefault="004E5667" w:rsidP="004E5667">
      <w:pPr>
        <w:spacing w:after="0" w:line="240" w:lineRule="auto"/>
        <w:textAlignment w:val="baseline"/>
        <w:rPr>
          <w:rFonts w:ascii="Arial" w:eastAsia="Times New Roman" w:hAnsi="Arial" w:cs="Arial"/>
          <w:color w:val="000000"/>
          <w:sz w:val="24"/>
          <w:szCs w:val="24"/>
          <w:lang w:eastAsia="es-CR"/>
        </w:rPr>
      </w:pPr>
    </w:p>
    <w:p w14:paraId="76A0183B" w14:textId="77777777" w:rsidR="004E5667" w:rsidRPr="00E53F55" w:rsidRDefault="004E5667" w:rsidP="004E5667">
      <w:pPr>
        <w:spacing w:after="0" w:line="240" w:lineRule="auto"/>
        <w:ind w:left="360"/>
        <w:textAlignment w:val="baseline"/>
        <w:rPr>
          <w:rFonts w:ascii="Arial" w:eastAsia="Times New Roman" w:hAnsi="Arial" w:cs="Arial"/>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369"/>
      </w:tblGrid>
      <w:tr w:rsidR="004E5667" w:rsidRPr="00E53F55" w14:paraId="439C9983" w14:textId="77777777" w:rsidTr="004E5667">
        <w:trPr>
          <w:trHeight w:val="1550"/>
        </w:trPr>
        <w:tc>
          <w:tcPr>
            <w:tcW w:w="8369" w:type="dxa"/>
          </w:tcPr>
          <w:p w14:paraId="6BE8034A" w14:textId="5AB65F93" w:rsidR="004E5667" w:rsidRPr="00E53F55" w:rsidRDefault="004E5667"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Contenidos curriculares referidos a la Educación Cívica que se desarrollaron en primaria.</w:t>
            </w:r>
          </w:p>
          <w:p w14:paraId="08E88BEF" w14:textId="77777777" w:rsidR="004E5667" w:rsidRPr="00E53F55" w:rsidRDefault="004E5667" w:rsidP="001754DF">
            <w:pPr>
              <w:textAlignment w:val="baseline"/>
              <w:rPr>
                <w:rFonts w:ascii="Arial" w:eastAsia="Times New Roman" w:hAnsi="Arial" w:cs="Arial"/>
                <w:color w:val="000000"/>
                <w:sz w:val="24"/>
                <w:szCs w:val="24"/>
                <w:lang w:eastAsia="es-CR"/>
              </w:rPr>
            </w:pPr>
          </w:p>
          <w:p w14:paraId="3ED31D74" w14:textId="78D74DDE" w:rsidR="004E5667" w:rsidRPr="00E53F55" w:rsidRDefault="004E5667"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1)</w:t>
            </w:r>
          </w:p>
          <w:p w14:paraId="21F59A90" w14:textId="77777777" w:rsidR="004E5667" w:rsidRPr="00E53F55" w:rsidRDefault="004E5667" w:rsidP="001754DF">
            <w:pPr>
              <w:textAlignment w:val="baseline"/>
              <w:rPr>
                <w:rFonts w:ascii="Arial" w:eastAsia="Times New Roman" w:hAnsi="Arial" w:cs="Arial"/>
                <w:color w:val="000000"/>
                <w:sz w:val="24"/>
                <w:szCs w:val="24"/>
                <w:lang w:eastAsia="es-CR"/>
              </w:rPr>
            </w:pPr>
          </w:p>
          <w:p w14:paraId="73D29C76" w14:textId="77777777" w:rsidR="004E5667" w:rsidRPr="00E53F55" w:rsidRDefault="004E5667" w:rsidP="001754DF">
            <w:pPr>
              <w:textAlignment w:val="baseline"/>
              <w:rPr>
                <w:rFonts w:ascii="Arial" w:eastAsia="Times New Roman" w:hAnsi="Arial" w:cs="Arial"/>
                <w:color w:val="000000"/>
                <w:sz w:val="24"/>
                <w:szCs w:val="24"/>
                <w:lang w:eastAsia="es-CR"/>
              </w:rPr>
            </w:pPr>
          </w:p>
          <w:p w14:paraId="5198773D" w14:textId="77777777" w:rsidR="004E5667" w:rsidRPr="00E53F55" w:rsidRDefault="004E5667" w:rsidP="001754DF">
            <w:pPr>
              <w:textAlignment w:val="baseline"/>
              <w:rPr>
                <w:rFonts w:ascii="Arial" w:eastAsia="Times New Roman" w:hAnsi="Arial" w:cs="Arial"/>
                <w:color w:val="000000"/>
                <w:sz w:val="24"/>
                <w:szCs w:val="24"/>
                <w:lang w:eastAsia="es-CR"/>
              </w:rPr>
            </w:pPr>
          </w:p>
          <w:p w14:paraId="1F824459" w14:textId="76C2FC3F" w:rsidR="004E5667" w:rsidRPr="00E53F55" w:rsidRDefault="004E5667"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2)</w:t>
            </w:r>
          </w:p>
          <w:p w14:paraId="441DB073" w14:textId="77777777" w:rsidR="004E5667" w:rsidRPr="00E53F55" w:rsidRDefault="004E5667" w:rsidP="001754DF">
            <w:pPr>
              <w:textAlignment w:val="baseline"/>
              <w:rPr>
                <w:rFonts w:ascii="Arial" w:eastAsia="Times New Roman" w:hAnsi="Arial" w:cs="Arial"/>
                <w:color w:val="000000"/>
                <w:sz w:val="24"/>
                <w:szCs w:val="24"/>
                <w:lang w:eastAsia="es-CR"/>
              </w:rPr>
            </w:pPr>
          </w:p>
          <w:p w14:paraId="4207064A" w14:textId="77777777" w:rsidR="004E5667" w:rsidRPr="00E53F55" w:rsidRDefault="004E5667" w:rsidP="001754DF">
            <w:pPr>
              <w:textAlignment w:val="baseline"/>
              <w:rPr>
                <w:rFonts w:ascii="Arial" w:eastAsia="Times New Roman" w:hAnsi="Arial" w:cs="Arial"/>
                <w:color w:val="000000"/>
                <w:sz w:val="24"/>
                <w:szCs w:val="24"/>
                <w:lang w:eastAsia="es-CR"/>
              </w:rPr>
            </w:pPr>
          </w:p>
          <w:p w14:paraId="22892EE9" w14:textId="77777777" w:rsidR="004E5667" w:rsidRPr="00E53F55" w:rsidRDefault="004E5667" w:rsidP="001754DF">
            <w:pPr>
              <w:textAlignment w:val="baseline"/>
              <w:rPr>
                <w:rFonts w:ascii="Arial" w:eastAsia="Times New Roman" w:hAnsi="Arial" w:cs="Arial"/>
                <w:color w:val="000000"/>
                <w:sz w:val="24"/>
                <w:szCs w:val="24"/>
                <w:lang w:eastAsia="es-CR"/>
              </w:rPr>
            </w:pPr>
          </w:p>
          <w:p w14:paraId="03D954F3" w14:textId="77777777" w:rsidR="004E5667" w:rsidRPr="00E53F55" w:rsidRDefault="004E5667" w:rsidP="001754DF">
            <w:pPr>
              <w:textAlignment w:val="baseline"/>
              <w:rPr>
                <w:rFonts w:ascii="Arial" w:eastAsia="Times New Roman" w:hAnsi="Arial" w:cs="Arial"/>
                <w:color w:val="000000"/>
                <w:sz w:val="24"/>
                <w:szCs w:val="24"/>
                <w:lang w:eastAsia="es-CR"/>
              </w:rPr>
            </w:pPr>
          </w:p>
        </w:tc>
      </w:tr>
    </w:tbl>
    <w:p w14:paraId="69BA0902" w14:textId="77777777" w:rsidR="004E5667" w:rsidRPr="00E53F55" w:rsidRDefault="004E5667" w:rsidP="004E5667">
      <w:pPr>
        <w:spacing w:after="0" w:line="240" w:lineRule="auto"/>
        <w:ind w:left="360"/>
        <w:textAlignment w:val="baseline"/>
        <w:rPr>
          <w:rFonts w:ascii="Arial" w:eastAsia="Times New Roman" w:hAnsi="Arial" w:cs="Arial"/>
          <w:color w:val="000000"/>
          <w:sz w:val="24"/>
          <w:szCs w:val="24"/>
          <w:lang w:eastAsia="es-CR"/>
        </w:rPr>
      </w:pPr>
    </w:p>
    <w:p w14:paraId="6E94A8C4" w14:textId="77777777" w:rsidR="004E5667" w:rsidRPr="00E53F55" w:rsidRDefault="004E5667" w:rsidP="004E5667">
      <w:pPr>
        <w:spacing w:after="0" w:line="240" w:lineRule="auto"/>
        <w:textAlignment w:val="baseline"/>
        <w:rPr>
          <w:rFonts w:ascii="Arial" w:eastAsia="Times New Roman" w:hAnsi="Arial" w:cs="Arial"/>
          <w:color w:val="000000"/>
          <w:sz w:val="24"/>
          <w:szCs w:val="24"/>
          <w:lang w:eastAsia="es-CR"/>
        </w:rPr>
      </w:pPr>
    </w:p>
    <w:p w14:paraId="75F5F874" w14:textId="14A900A3" w:rsidR="004E5667" w:rsidRPr="00E53F55" w:rsidRDefault="004E5667" w:rsidP="00CF3FF5">
      <w:pPr>
        <w:pStyle w:val="Prrafodelista"/>
        <w:numPr>
          <w:ilvl w:val="0"/>
          <w:numId w:val="9"/>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Defina los siguientes conceptos, referidos a la Educación Cívica y elabore una frase en que utilice el concepto, puede buscar en el diccionario, consultas a personas o investigar en la web.</w:t>
      </w:r>
    </w:p>
    <w:p w14:paraId="2A182E2B" w14:textId="77777777" w:rsidR="004E5667" w:rsidRPr="00E53F55" w:rsidRDefault="004E5667" w:rsidP="004E5667">
      <w:pPr>
        <w:spacing w:after="0" w:line="240" w:lineRule="auto"/>
        <w:textAlignment w:val="baseline"/>
        <w:rPr>
          <w:rFonts w:ascii="Arial" w:eastAsia="Times New Roman" w:hAnsi="Arial" w:cs="Arial"/>
          <w:color w:val="000000"/>
          <w:sz w:val="24"/>
          <w:szCs w:val="24"/>
          <w:lang w:eastAsia="es-CR"/>
        </w:rPr>
      </w:pPr>
    </w:p>
    <w:tbl>
      <w:tblPr>
        <w:tblStyle w:val="Tablaconcuadrcula"/>
        <w:tblW w:w="9782" w:type="dxa"/>
        <w:tblInd w:w="-289" w:type="dxa"/>
        <w:tblLook w:val="04A0" w:firstRow="1" w:lastRow="0" w:firstColumn="1" w:lastColumn="0" w:noHBand="0" w:noVBand="1"/>
      </w:tblPr>
      <w:tblGrid>
        <w:gridCol w:w="2111"/>
        <w:gridCol w:w="4032"/>
        <w:gridCol w:w="3639"/>
      </w:tblGrid>
      <w:tr w:rsidR="004E5667" w:rsidRPr="00E53F55" w14:paraId="3C9D3F4B" w14:textId="77777777" w:rsidTr="000A3599">
        <w:tc>
          <w:tcPr>
            <w:tcW w:w="1702" w:type="dxa"/>
          </w:tcPr>
          <w:p w14:paraId="0EF310FA" w14:textId="361DBFE5" w:rsidR="004E5667" w:rsidRPr="00E53F55" w:rsidRDefault="004E5667" w:rsidP="004E5667">
            <w:pPr>
              <w:pStyle w:val="Prrafodelista"/>
              <w:spacing w:line="240" w:lineRule="auto"/>
              <w:ind w:left="0"/>
              <w:jc w:val="center"/>
              <w:textAlignment w:val="baseline"/>
              <w:rPr>
                <w:rFonts w:ascii="Arial" w:eastAsia="Times New Roman" w:hAnsi="Arial" w:cs="Arial"/>
                <w:b/>
                <w:bCs/>
                <w:color w:val="000000"/>
                <w:sz w:val="24"/>
                <w:szCs w:val="24"/>
                <w:lang w:eastAsia="es-CR"/>
              </w:rPr>
            </w:pPr>
            <w:r w:rsidRPr="00E53F55">
              <w:rPr>
                <w:rFonts w:ascii="Arial" w:eastAsia="Times New Roman" w:hAnsi="Arial" w:cs="Arial"/>
                <w:b/>
                <w:bCs/>
                <w:color w:val="000000"/>
                <w:sz w:val="24"/>
                <w:szCs w:val="24"/>
                <w:lang w:eastAsia="es-CR"/>
              </w:rPr>
              <w:t>Conceptos</w:t>
            </w:r>
          </w:p>
        </w:tc>
        <w:tc>
          <w:tcPr>
            <w:tcW w:w="4252" w:type="dxa"/>
          </w:tcPr>
          <w:p w14:paraId="1DDEF5E1" w14:textId="77EEFE2E" w:rsidR="004E5667" w:rsidRPr="00E53F55" w:rsidRDefault="004E5667" w:rsidP="004E5667">
            <w:pPr>
              <w:pStyle w:val="Prrafodelista"/>
              <w:spacing w:line="240" w:lineRule="auto"/>
              <w:ind w:left="0"/>
              <w:jc w:val="center"/>
              <w:textAlignment w:val="baseline"/>
              <w:rPr>
                <w:rFonts w:ascii="Arial" w:eastAsia="Times New Roman" w:hAnsi="Arial" w:cs="Arial"/>
                <w:b/>
                <w:bCs/>
                <w:color w:val="000000"/>
                <w:sz w:val="24"/>
                <w:szCs w:val="24"/>
                <w:lang w:eastAsia="es-CR"/>
              </w:rPr>
            </w:pPr>
            <w:r w:rsidRPr="00E53F55">
              <w:rPr>
                <w:rFonts w:ascii="Arial" w:eastAsia="Times New Roman" w:hAnsi="Arial" w:cs="Arial"/>
                <w:b/>
                <w:bCs/>
                <w:color w:val="000000"/>
                <w:sz w:val="24"/>
                <w:szCs w:val="24"/>
                <w:lang w:eastAsia="es-CR"/>
              </w:rPr>
              <w:t>Definición construida por la persona estudiante</w:t>
            </w:r>
          </w:p>
        </w:tc>
        <w:tc>
          <w:tcPr>
            <w:tcW w:w="3828" w:type="dxa"/>
          </w:tcPr>
          <w:p w14:paraId="0D8B85EB" w14:textId="638F89DE" w:rsidR="004E5667" w:rsidRPr="00E53F55" w:rsidRDefault="004E5667" w:rsidP="004E5667">
            <w:pPr>
              <w:pStyle w:val="Prrafodelista"/>
              <w:spacing w:line="240" w:lineRule="auto"/>
              <w:ind w:left="0"/>
              <w:jc w:val="center"/>
              <w:textAlignment w:val="baseline"/>
              <w:rPr>
                <w:rFonts w:ascii="Arial" w:eastAsia="Times New Roman" w:hAnsi="Arial" w:cs="Arial"/>
                <w:b/>
                <w:bCs/>
                <w:color w:val="000000"/>
                <w:sz w:val="24"/>
                <w:szCs w:val="24"/>
                <w:lang w:eastAsia="es-CR"/>
              </w:rPr>
            </w:pPr>
            <w:r w:rsidRPr="00E53F55">
              <w:rPr>
                <w:rFonts w:ascii="Arial" w:eastAsia="Times New Roman" w:hAnsi="Arial" w:cs="Arial"/>
                <w:b/>
                <w:bCs/>
                <w:color w:val="000000"/>
                <w:sz w:val="24"/>
                <w:szCs w:val="24"/>
                <w:lang w:eastAsia="es-CR"/>
              </w:rPr>
              <w:t>Utilización del concepto en una frase corta</w:t>
            </w:r>
          </w:p>
        </w:tc>
      </w:tr>
      <w:tr w:rsidR="004E5667" w:rsidRPr="00E53F55" w14:paraId="50500CB4" w14:textId="77777777" w:rsidTr="000A3599">
        <w:tc>
          <w:tcPr>
            <w:tcW w:w="1702" w:type="dxa"/>
          </w:tcPr>
          <w:p w14:paraId="7791FF8D" w14:textId="32390C38" w:rsidR="004E5667" w:rsidRPr="00E53F55" w:rsidRDefault="004E5667" w:rsidP="004E5667">
            <w:pPr>
              <w:pStyle w:val="Prrafodelista"/>
              <w:numPr>
                <w:ilvl w:val="0"/>
                <w:numId w:val="10"/>
              </w:numPr>
              <w:spacing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nación</w:t>
            </w:r>
          </w:p>
        </w:tc>
        <w:tc>
          <w:tcPr>
            <w:tcW w:w="4252" w:type="dxa"/>
          </w:tcPr>
          <w:p w14:paraId="24F9159C"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697D415F"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46E61136"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42CCD35F"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3705C639"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c>
          <w:tcPr>
            <w:tcW w:w="3828" w:type="dxa"/>
          </w:tcPr>
          <w:p w14:paraId="7392583D"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r>
      <w:tr w:rsidR="004E5667" w:rsidRPr="00E53F55" w14:paraId="7C8DADFB" w14:textId="77777777" w:rsidTr="000A3599">
        <w:tc>
          <w:tcPr>
            <w:tcW w:w="1702" w:type="dxa"/>
          </w:tcPr>
          <w:p w14:paraId="2A0428A3" w14:textId="0AA726FB" w:rsidR="004E5667" w:rsidRPr="00E53F55" w:rsidRDefault="004E5667" w:rsidP="004E5667">
            <w:pPr>
              <w:pStyle w:val="Prrafodelista"/>
              <w:numPr>
                <w:ilvl w:val="0"/>
                <w:numId w:val="10"/>
              </w:numPr>
              <w:spacing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Estado.</w:t>
            </w:r>
          </w:p>
        </w:tc>
        <w:tc>
          <w:tcPr>
            <w:tcW w:w="4252" w:type="dxa"/>
          </w:tcPr>
          <w:p w14:paraId="12D656F7"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10DBEF7F"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61DF2E49"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7C97C77C"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c>
          <w:tcPr>
            <w:tcW w:w="3828" w:type="dxa"/>
          </w:tcPr>
          <w:p w14:paraId="65CCCAD1"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r>
      <w:tr w:rsidR="004E5667" w:rsidRPr="00E53F55" w14:paraId="6098A888" w14:textId="77777777" w:rsidTr="000A3599">
        <w:tc>
          <w:tcPr>
            <w:tcW w:w="1702" w:type="dxa"/>
          </w:tcPr>
          <w:p w14:paraId="62587243" w14:textId="15F9D90A" w:rsidR="004E5667" w:rsidRPr="00E53F55" w:rsidRDefault="004E5667" w:rsidP="004E5667">
            <w:pPr>
              <w:pStyle w:val="Prrafodelista"/>
              <w:numPr>
                <w:ilvl w:val="0"/>
                <w:numId w:val="10"/>
              </w:numPr>
              <w:spacing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gobierno.</w:t>
            </w:r>
          </w:p>
        </w:tc>
        <w:tc>
          <w:tcPr>
            <w:tcW w:w="4252" w:type="dxa"/>
          </w:tcPr>
          <w:p w14:paraId="6F165F9A"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21B7FD08"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154DA8F4"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76246CBF"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c>
          <w:tcPr>
            <w:tcW w:w="3828" w:type="dxa"/>
          </w:tcPr>
          <w:p w14:paraId="6E6CD79E"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r>
      <w:tr w:rsidR="004E5667" w:rsidRPr="00E53F55" w14:paraId="346A48B3" w14:textId="77777777" w:rsidTr="000A3599">
        <w:tc>
          <w:tcPr>
            <w:tcW w:w="1702" w:type="dxa"/>
          </w:tcPr>
          <w:p w14:paraId="5B86450B" w14:textId="28D58437" w:rsidR="004E5667" w:rsidRPr="00E53F55" w:rsidRDefault="004E5667" w:rsidP="004E5667">
            <w:pPr>
              <w:pStyle w:val="Prrafodelista"/>
              <w:numPr>
                <w:ilvl w:val="0"/>
                <w:numId w:val="10"/>
              </w:numPr>
              <w:spacing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ciudadanía joven</w:t>
            </w:r>
          </w:p>
        </w:tc>
        <w:tc>
          <w:tcPr>
            <w:tcW w:w="4252" w:type="dxa"/>
          </w:tcPr>
          <w:p w14:paraId="3312CC71"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0E5F7864"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5FE0978E"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47F2AAFE"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49139674"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c>
          <w:tcPr>
            <w:tcW w:w="3828" w:type="dxa"/>
          </w:tcPr>
          <w:p w14:paraId="0F7FC9B8"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r>
      <w:tr w:rsidR="004E5667" w:rsidRPr="00E53F55" w14:paraId="190EAC23" w14:textId="77777777" w:rsidTr="000A3599">
        <w:tc>
          <w:tcPr>
            <w:tcW w:w="1702" w:type="dxa"/>
          </w:tcPr>
          <w:p w14:paraId="7E759025" w14:textId="44F24527" w:rsidR="004E5667" w:rsidRPr="00E53F55" w:rsidRDefault="004E5667" w:rsidP="004E5667">
            <w:pPr>
              <w:pStyle w:val="Prrafodelista"/>
              <w:numPr>
                <w:ilvl w:val="0"/>
                <w:numId w:val="10"/>
              </w:numPr>
              <w:spacing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lastRenderedPageBreak/>
              <w:t>habitante</w:t>
            </w:r>
          </w:p>
        </w:tc>
        <w:tc>
          <w:tcPr>
            <w:tcW w:w="4252" w:type="dxa"/>
          </w:tcPr>
          <w:p w14:paraId="06FC5EB6"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55C66BED"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561FC06D"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19766C54"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7F27D0ED"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c>
          <w:tcPr>
            <w:tcW w:w="3828" w:type="dxa"/>
          </w:tcPr>
          <w:p w14:paraId="35870D1C"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r>
      <w:tr w:rsidR="004E5667" w:rsidRPr="00E53F55" w14:paraId="1B1E012F" w14:textId="77777777" w:rsidTr="000A3599">
        <w:tc>
          <w:tcPr>
            <w:tcW w:w="1702" w:type="dxa"/>
          </w:tcPr>
          <w:p w14:paraId="57F00CA4" w14:textId="5A14742E" w:rsidR="004E5667" w:rsidRPr="00E53F55" w:rsidRDefault="004E5667" w:rsidP="004E5667">
            <w:pPr>
              <w:pStyle w:val="Prrafodelista"/>
              <w:numPr>
                <w:ilvl w:val="0"/>
                <w:numId w:val="10"/>
              </w:numPr>
              <w:spacing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derecho</w:t>
            </w:r>
          </w:p>
        </w:tc>
        <w:tc>
          <w:tcPr>
            <w:tcW w:w="4252" w:type="dxa"/>
          </w:tcPr>
          <w:p w14:paraId="34ACEA69"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4CA2F6F1"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496DC8FA"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627D222A"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2F21C7D8"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c>
          <w:tcPr>
            <w:tcW w:w="3828" w:type="dxa"/>
          </w:tcPr>
          <w:p w14:paraId="3DFC8242"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r>
      <w:tr w:rsidR="004E5667" w:rsidRPr="00E53F55" w14:paraId="5A7EAC5A" w14:textId="77777777" w:rsidTr="000A3599">
        <w:tc>
          <w:tcPr>
            <w:tcW w:w="1702" w:type="dxa"/>
          </w:tcPr>
          <w:p w14:paraId="0ECD28E8" w14:textId="4343C137" w:rsidR="004E5667" w:rsidRPr="00E53F55" w:rsidRDefault="004E5667" w:rsidP="004E5667">
            <w:pPr>
              <w:pStyle w:val="Prrafodelista"/>
              <w:numPr>
                <w:ilvl w:val="0"/>
                <w:numId w:val="10"/>
              </w:numPr>
              <w:spacing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deber</w:t>
            </w:r>
          </w:p>
        </w:tc>
        <w:tc>
          <w:tcPr>
            <w:tcW w:w="4252" w:type="dxa"/>
          </w:tcPr>
          <w:p w14:paraId="60914913"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5359A200"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54FC3A46"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220C3A15"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p w14:paraId="6FA707EC"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c>
          <w:tcPr>
            <w:tcW w:w="3828" w:type="dxa"/>
          </w:tcPr>
          <w:p w14:paraId="75E7D90D" w14:textId="77777777" w:rsidR="004E5667" w:rsidRPr="00E53F55" w:rsidRDefault="004E5667" w:rsidP="004E5667">
            <w:pPr>
              <w:pStyle w:val="Prrafodelista"/>
              <w:spacing w:line="240" w:lineRule="auto"/>
              <w:ind w:left="0"/>
              <w:textAlignment w:val="baseline"/>
              <w:rPr>
                <w:rFonts w:ascii="Arial" w:eastAsia="Times New Roman" w:hAnsi="Arial" w:cs="Arial"/>
                <w:color w:val="000000"/>
                <w:sz w:val="24"/>
                <w:szCs w:val="24"/>
                <w:lang w:eastAsia="es-CR"/>
              </w:rPr>
            </w:pPr>
          </w:p>
        </w:tc>
      </w:tr>
    </w:tbl>
    <w:p w14:paraId="05C62E9B" w14:textId="77777777" w:rsidR="00CF3FF5" w:rsidRPr="00E53F55" w:rsidRDefault="00CF3FF5" w:rsidP="00CF3FF5">
      <w:pPr>
        <w:spacing w:after="0" w:line="240" w:lineRule="auto"/>
        <w:ind w:left="360"/>
        <w:textAlignment w:val="baseline"/>
        <w:rPr>
          <w:rFonts w:ascii="Arial" w:eastAsia="Times New Roman" w:hAnsi="Arial" w:cs="Arial"/>
          <w:color w:val="000000"/>
          <w:sz w:val="24"/>
          <w:szCs w:val="24"/>
          <w:lang w:eastAsia="es-CR"/>
        </w:rPr>
      </w:pPr>
    </w:p>
    <w:p w14:paraId="307F62ED" w14:textId="77777777" w:rsidR="00CE2234" w:rsidRPr="00E53F55" w:rsidRDefault="00CE2234" w:rsidP="00CE2234">
      <w:pPr>
        <w:spacing w:after="0" w:line="240" w:lineRule="auto"/>
        <w:textAlignment w:val="baseline"/>
        <w:rPr>
          <w:rFonts w:ascii="Arial" w:eastAsia="Times New Roman" w:hAnsi="Arial" w:cs="Arial"/>
          <w:color w:val="000000"/>
          <w:sz w:val="24"/>
          <w:szCs w:val="24"/>
          <w:lang w:eastAsia="es-CR"/>
        </w:rPr>
      </w:pPr>
    </w:p>
    <w:p w14:paraId="632E6F0D" w14:textId="77777777" w:rsidR="00CE2234" w:rsidRPr="00E53F55" w:rsidRDefault="00CE2234" w:rsidP="00CE2234">
      <w:pPr>
        <w:pStyle w:val="Prrafodelista"/>
        <w:spacing w:after="0" w:line="240" w:lineRule="auto"/>
        <w:textAlignment w:val="baseline"/>
        <w:rPr>
          <w:rFonts w:ascii="Arial" w:eastAsia="Times New Roman" w:hAnsi="Arial" w:cs="Arial"/>
          <w:color w:val="000000"/>
          <w:sz w:val="24"/>
          <w:szCs w:val="24"/>
          <w:lang w:eastAsia="es-CR"/>
        </w:rPr>
      </w:pPr>
    </w:p>
    <w:p w14:paraId="1EF6ABF4" w14:textId="2202DEEA" w:rsidR="00CF3FF5" w:rsidRPr="00E53F55" w:rsidRDefault="00CF3FF5" w:rsidP="00CF3FF5">
      <w:pPr>
        <w:pStyle w:val="Prrafodelista"/>
        <w:numPr>
          <w:ilvl w:val="0"/>
          <w:numId w:val="9"/>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¿Qué es para usted una Constitución Política? Redáctelo con sus propias palabras.</w:t>
      </w:r>
    </w:p>
    <w:p w14:paraId="782F7997" w14:textId="77777777" w:rsidR="00CF3FF5" w:rsidRPr="00E53F55" w:rsidRDefault="00CF3FF5" w:rsidP="00CF3FF5">
      <w:pPr>
        <w:spacing w:after="0" w:line="240" w:lineRule="auto"/>
        <w:ind w:left="360"/>
        <w:textAlignment w:val="baseline"/>
        <w:rPr>
          <w:rFonts w:ascii="Arial" w:eastAsia="Times New Roman" w:hAnsi="Arial" w:cs="Arial"/>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648"/>
      </w:tblGrid>
      <w:tr w:rsidR="00CF3FF5" w:rsidRPr="00E53F55" w14:paraId="272FE4B0" w14:textId="77777777" w:rsidTr="008224B4">
        <w:trPr>
          <w:trHeight w:val="3818"/>
        </w:trPr>
        <w:tc>
          <w:tcPr>
            <w:tcW w:w="8648" w:type="dxa"/>
          </w:tcPr>
          <w:p w14:paraId="5058A0C6"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Redacte su respuesta:</w:t>
            </w:r>
          </w:p>
          <w:p w14:paraId="731C9CC6" w14:textId="77777777" w:rsidR="00CF3FF5" w:rsidRPr="00E53F55" w:rsidRDefault="00CF3FF5" w:rsidP="001754DF">
            <w:pPr>
              <w:textAlignment w:val="baseline"/>
              <w:rPr>
                <w:rFonts w:ascii="Arial" w:eastAsia="Times New Roman" w:hAnsi="Arial" w:cs="Arial"/>
                <w:color w:val="000000"/>
                <w:sz w:val="24"/>
                <w:szCs w:val="24"/>
                <w:lang w:eastAsia="es-CR"/>
              </w:rPr>
            </w:pPr>
          </w:p>
          <w:p w14:paraId="2BB757C2" w14:textId="77777777" w:rsidR="00CF3FF5" w:rsidRPr="00E53F55" w:rsidRDefault="00CF3FF5" w:rsidP="001754DF">
            <w:pPr>
              <w:textAlignment w:val="baseline"/>
              <w:rPr>
                <w:rFonts w:ascii="Arial" w:eastAsia="Times New Roman" w:hAnsi="Arial" w:cs="Arial"/>
                <w:color w:val="000000"/>
                <w:sz w:val="24"/>
                <w:szCs w:val="24"/>
                <w:lang w:eastAsia="es-CR"/>
              </w:rPr>
            </w:pPr>
          </w:p>
          <w:p w14:paraId="33AE82D2" w14:textId="77777777" w:rsidR="00CF3FF5" w:rsidRPr="00E53F55" w:rsidRDefault="00CF3FF5" w:rsidP="001754DF">
            <w:pPr>
              <w:textAlignment w:val="baseline"/>
              <w:rPr>
                <w:rFonts w:ascii="Arial" w:eastAsia="Times New Roman" w:hAnsi="Arial" w:cs="Arial"/>
                <w:color w:val="000000"/>
                <w:sz w:val="24"/>
                <w:szCs w:val="24"/>
                <w:lang w:eastAsia="es-CR"/>
              </w:rPr>
            </w:pPr>
          </w:p>
          <w:p w14:paraId="48DD87DB" w14:textId="77777777" w:rsidR="00CF3FF5" w:rsidRPr="00E53F55" w:rsidRDefault="00CF3FF5" w:rsidP="001754DF">
            <w:pPr>
              <w:textAlignment w:val="baseline"/>
              <w:rPr>
                <w:rFonts w:ascii="Arial" w:eastAsia="Times New Roman" w:hAnsi="Arial" w:cs="Arial"/>
                <w:color w:val="000000"/>
                <w:sz w:val="24"/>
                <w:szCs w:val="24"/>
                <w:lang w:eastAsia="es-CR"/>
              </w:rPr>
            </w:pPr>
          </w:p>
          <w:p w14:paraId="75B1C707" w14:textId="77777777" w:rsidR="00CF3FF5" w:rsidRPr="00E53F55" w:rsidRDefault="00CF3FF5" w:rsidP="001754DF">
            <w:pPr>
              <w:textAlignment w:val="baseline"/>
              <w:rPr>
                <w:rFonts w:ascii="Arial" w:eastAsia="Times New Roman" w:hAnsi="Arial" w:cs="Arial"/>
                <w:color w:val="000000"/>
                <w:sz w:val="24"/>
                <w:szCs w:val="24"/>
                <w:lang w:eastAsia="es-CR"/>
              </w:rPr>
            </w:pPr>
          </w:p>
          <w:p w14:paraId="1D98EEB7" w14:textId="77777777" w:rsidR="000A3599" w:rsidRPr="00E53F55" w:rsidRDefault="000A3599" w:rsidP="001754DF">
            <w:pPr>
              <w:textAlignment w:val="baseline"/>
              <w:rPr>
                <w:rFonts w:ascii="Arial" w:eastAsia="Times New Roman" w:hAnsi="Arial" w:cs="Arial"/>
                <w:color w:val="000000"/>
                <w:sz w:val="24"/>
                <w:szCs w:val="24"/>
                <w:lang w:eastAsia="es-CR"/>
              </w:rPr>
            </w:pPr>
          </w:p>
          <w:p w14:paraId="255B3BD7" w14:textId="77777777" w:rsidR="000A3599" w:rsidRPr="00E53F55" w:rsidRDefault="000A3599" w:rsidP="001754DF">
            <w:pPr>
              <w:textAlignment w:val="baseline"/>
              <w:rPr>
                <w:rFonts w:ascii="Arial" w:eastAsia="Times New Roman" w:hAnsi="Arial" w:cs="Arial"/>
                <w:color w:val="000000"/>
                <w:sz w:val="24"/>
                <w:szCs w:val="24"/>
                <w:lang w:eastAsia="es-CR"/>
              </w:rPr>
            </w:pPr>
          </w:p>
          <w:p w14:paraId="402D5C04" w14:textId="77777777" w:rsidR="00CF3FF5" w:rsidRPr="00E53F55" w:rsidRDefault="00CF3FF5" w:rsidP="001754DF">
            <w:pPr>
              <w:textAlignment w:val="baseline"/>
              <w:rPr>
                <w:rFonts w:ascii="Arial" w:eastAsia="Times New Roman" w:hAnsi="Arial" w:cs="Arial"/>
                <w:color w:val="000000"/>
                <w:sz w:val="24"/>
                <w:szCs w:val="24"/>
                <w:lang w:eastAsia="es-CR"/>
              </w:rPr>
            </w:pPr>
          </w:p>
        </w:tc>
      </w:tr>
    </w:tbl>
    <w:p w14:paraId="7365089B" w14:textId="77777777" w:rsidR="00CF3FF5" w:rsidRPr="00E53F55" w:rsidRDefault="00CF3FF5" w:rsidP="00CF3FF5">
      <w:pPr>
        <w:spacing w:after="0" w:line="240" w:lineRule="auto"/>
        <w:ind w:left="360"/>
        <w:textAlignment w:val="baseline"/>
        <w:rPr>
          <w:rFonts w:ascii="Arial" w:eastAsia="Times New Roman" w:hAnsi="Arial" w:cs="Arial"/>
          <w:color w:val="000000"/>
          <w:sz w:val="24"/>
          <w:szCs w:val="24"/>
          <w:lang w:eastAsia="es-CR"/>
        </w:rPr>
      </w:pPr>
    </w:p>
    <w:p w14:paraId="24BEE7E9" w14:textId="77777777" w:rsidR="008224B4" w:rsidRPr="00E53F55" w:rsidRDefault="008224B4" w:rsidP="00CF3FF5">
      <w:pPr>
        <w:spacing w:after="0" w:line="240" w:lineRule="auto"/>
        <w:ind w:left="360"/>
        <w:textAlignment w:val="baseline"/>
        <w:rPr>
          <w:rFonts w:ascii="Arial" w:eastAsia="Times New Roman" w:hAnsi="Arial" w:cs="Arial"/>
          <w:color w:val="000000"/>
          <w:sz w:val="24"/>
          <w:szCs w:val="24"/>
          <w:lang w:eastAsia="es-CR"/>
        </w:rPr>
      </w:pPr>
    </w:p>
    <w:p w14:paraId="31AA6BA4" w14:textId="77777777" w:rsidR="008224B4" w:rsidRPr="00E53F55" w:rsidRDefault="008224B4" w:rsidP="00CF3FF5">
      <w:pPr>
        <w:spacing w:after="0" w:line="240" w:lineRule="auto"/>
        <w:ind w:left="360"/>
        <w:textAlignment w:val="baseline"/>
        <w:rPr>
          <w:rFonts w:ascii="Arial" w:eastAsia="Times New Roman" w:hAnsi="Arial" w:cs="Arial"/>
          <w:color w:val="000000"/>
          <w:sz w:val="24"/>
          <w:szCs w:val="24"/>
          <w:lang w:eastAsia="es-CR"/>
        </w:rPr>
      </w:pPr>
    </w:p>
    <w:p w14:paraId="278B9AC2" w14:textId="77777777" w:rsidR="008224B4" w:rsidRPr="00E53F55" w:rsidRDefault="008224B4" w:rsidP="00CF3FF5">
      <w:pPr>
        <w:spacing w:after="0" w:line="240" w:lineRule="auto"/>
        <w:ind w:left="360"/>
        <w:textAlignment w:val="baseline"/>
        <w:rPr>
          <w:rFonts w:ascii="Arial" w:eastAsia="Times New Roman" w:hAnsi="Arial" w:cs="Arial"/>
          <w:color w:val="000000"/>
          <w:sz w:val="24"/>
          <w:szCs w:val="24"/>
          <w:lang w:eastAsia="es-CR"/>
        </w:rPr>
      </w:pPr>
    </w:p>
    <w:p w14:paraId="305158A8" w14:textId="77777777" w:rsidR="008224B4" w:rsidRDefault="008224B4" w:rsidP="00CF3FF5">
      <w:pPr>
        <w:spacing w:after="0" w:line="240" w:lineRule="auto"/>
        <w:ind w:left="360"/>
        <w:textAlignment w:val="baseline"/>
        <w:rPr>
          <w:rFonts w:ascii="Arial" w:eastAsia="Times New Roman" w:hAnsi="Arial" w:cs="Arial"/>
          <w:color w:val="000000"/>
          <w:sz w:val="24"/>
          <w:szCs w:val="24"/>
          <w:lang w:eastAsia="es-CR"/>
        </w:rPr>
      </w:pPr>
    </w:p>
    <w:p w14:paraId="58D23E56" w14:textId="77777777" w:rsidR="00E53F55" w:rsidRPr="00E53F55" w:rsidRDefault="00E53F55" w:rsidP="00CF3FF5">
      <w:pPr>
        <w:spacing w:after="0" w:line="240" w:lineRule="auto"/>
        <w:ind w:left="360"/>
        <w:textAlignment w:val="baseline"/>
        <w:rPr>
          <w:rFonts w:ascii="Arial" w:eastAsia="Times New Roman" w:hAnsi="Arial" w:cs="Arial"/>
          <w:color w:val="000000"/>
          <w:sz w:val="24"/>
          <w:szCs w:val="24"/>
          <w:lang w:eastAsia="es-CR"/>
        </w:rPr>
      </w:pPr>
    </w:p>
    <w:p w14:paraId="060805E4" w14:textId="77777777" w:rsidR="00CF3FF5" w:rsidRPr="00E53F55" w:rsidRDefault="00CF3FF5" w:rsidP="00CF3FF5">
      <w:pPr>
        <w:numPr>
          <w:ilvl w:val="0"/>
          <w:numId w:val="9"/>
        </w:numPr>
        <w:spacing w:after="0" w:line="240" w:lineRule="auto"/>
        <w:contextualSpacing/>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lastRenderedPageBreak/>
        <w:t>Subraye al menos 3 palabras utilizadas y búsquelas en el diccionario, o pregunte a alguna persona que se encuentre con usted, o contáctese con alguna compañera o compañero por la web.</w:t>
      </w:r>
    </w:p>
    <w:p w14:paraId="7CD6BEBC" w14:textId="77777777" w:rsidR="00CF3FF5" w:rsidRPr="00E53F55" w:rsidRDefault="00CF3FF5" w:rsidP="00CF3FF5">
      <w:pPr>
        <w:spacing w:after="0" w:line="240" w:lineRule="auto"/>
        <w:textAlignment w:val="baseline"/>
        <w:rPr>
          <w:rFonts w:ascii="Arial" w:eastAsia="Times New Roman" w:hAnsi="Arial" w:cs="Arial"/>
          <w:color w:val="000000"/>
          <w:sz w:val="24"/>
          <w:szCs w:val="24"/>
          <w:lang w:eastAsia="es-CR"/>
        </w:rPr>
      </w:pPr>
    </w:p>
    <w:tbl>
      <w:tblPr>
        <w:tblStyle w:val="Tablaconcuadrcula"/>
        <w:tblW w:w="0" w:type="auto"/>
        <w:tblInd w:w="-5" w:type="dxa"/>
        <w:tblLook w:val="04A0" w:firstRow="1" w:lastRow="0" w:firstColumn="1" w:lastColumn="0" w:noHBand="0" w:noVBand="1"/>
      </w:tblPr>
      <w:tblGrid>
        <w:gridCol w:w="8833"/>
      </w:tblGrid>
      <w:tr w:rsidR="00CF3FF5" w:rsidRPr="00E53F55" w14:paraId="224F1D65" w14:textId="77777777" w:rsidTr="000A3599">
        <w:trPr>
          <w:trHeight w:val="1761"/>
        </w:trPr>
        <w:tc>
          <w:tcPr>
            <w:tcW w:w="8833" w:type="dxa"/>
          </w:tcPr>
          <w:p w14:paraId="55603A5E" w14:textId="51A4550F"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Anote los comentarios o puntos de vistas de las otras personas, sobre lo que significa el concepto de Constitución Política y las palabras subrayadas</w:t>
            </w:r>
            <w:r w:rsidR="000A3599" w:rsidRPr="00E53F55">
              <w:rPr>
                <w:rFonts w:ascii="Arial" w:eastAsia="Times New Roman" w:hAnsi="Arial" w:cs="Arial"/>
                <w:color w:val="000000"/>
                <w:sz w:val="24"/>
                <w:szCs w:val="24"/>
                <w:lang w:eastAsia="es-CR"/>
              </w:rPr>
              <w:t>:</w:t>
            </w:r>
          </w:p>
          <w:p w14:paraId="0448839D" w14:textId="77777777" w:rsidR="000A3599" w:rsidRPr="00E53F55" w:rsidRDefault="000A3599" w:rsidP="001754DF">
            <w:pPr>
              <w:textAlignment w:val="baseline"/>
              <w:rPr>
                <w:rFonts w:ascii="Arial" w:eastAsia="Times New Roman" w:hAnsi="Arial" w:cs="Arial"/>
                <w:color w:val="000000"/>
                <w:sz w:val="24"/>
                <w:szCs w:val="24"/>
                <w:lang w:eastAsia="es-CR"/>
              </w:rPr>
            </w:pPr>
          </w:p>
          <w:p w14:paraId="77B700D9" w14:textId="77777777" w:rsidR="000A3599" w:rsidRPr="00E53F55" w:rsidRDefault="000A3599" w:rsidP="001754DF">
            <w:pPr>
              <w:textAlignment w:val="baseline"/>
              <w:rPr>
                <w:rFonts w:ascii="Arial" w:eastAsia="Times New Roman" w:hAnsi="Arial" w:cs="Arial"/>
                <w:color w:val="000000"/>
                <w:sz w:val="24"/>
                <w:szCs w:val="24"/>
                <w:lang w:eastAsia="es-CR"/>
              </w:rPr>
            </w:pPr>
          </w:p>
          <w:p w14:paraId="566077E0" w14:textId="77777777" w:rsidR="000A3599" w:rsidRPr="00E53F55" w:rsidRDefault="000A3599" w:rsidP="001754DF">
            <w:pPr>
              <w:textAlignment w:val="baseline"/>
              <w:rPr>
                <w:rFonts w:ascii="Arial" w:eastAsia="Times New Roman" w:hAnsi="Arial" w:cs="Arial"/>
                <w:color w:val="000000"/>
                <w:sz w:val="24"/>
                <w:szCs w:val="24"/>
                <w:lang w:eastAsia="es-CR"/>
              </w:rPr>
            </w:pPr>
          </w:p>
          <w:p w14:paraId="35A24D28" w14:textId="77777777" w:rsidR="000A3599" w:rsidRPr="00E53F55" w:rsidRDefault="000A3599" w:rsidP="001754DF">
            <w:pPr>
              <w:textAlignment w:val="baseline"/>
              <w:rPr>
                <w:rFonts w:ascii="Arial" w:eastAsia="Times New Roman" w:hAnsi="Arial" w:cs="Arial"/>
                <w:color w:val="000000"/>
                <w:sz w:val="24"/>
                <w:szCs w:val="24"/>
                <w:lang w:eastAsia="es-CR"/>
              </w:rPr>
            </w:pPr>
          </w:p>
          <w:p w14:paraId="67ABFC97" w14:textId="77777777" w:rsidR="00CF3FF5" w:rsidRPr="00E53F55" w:rsidRDefault="00CF3FF5" w:rsidP="001754DF">
            <w:pPr>
              <w:textAlignment w:val="baseline"/>
              <w:rPr>
                <w:rFonts w:ascii="Arial" w:eastAsia="Times New Roman" w:hAnsi="Arial" w:cs="Arial"/>
                <w:color w:val="000000"/>
                <w:sz w:val="24"/>
                <w:szCs w:val="24"/>
                <w:lang w:eastAsia="es-CR"/>
              </w:rPr>
            </w:pPr>
          </w:p>
          <w:p w14:paraId="4C0621E5" w14:textId="77777777" w:rsidR="00CF3FF5" w:rsidRPr="00E53F55" w:rsidRDefault="00CF3FF5" w:rsidP="001754DF">
            <w:pPr>
              <w:textAlignment w:val="baseline"/>
              <w:rPr>
                <w:rFonts w:ascii="Arial" w:eastAsia="Times New Roman" w:hAnsi="Arial" w:cs="Arial"/>
                <w:color w:val="000000"/>
                <w:sz w:val="24"/>
                <w:szCs w:val="24"/>
                <w:lang w:eastAsia="es-CR"/>
              </w:rPr>
            </w:pPr>
          </w:p>
        </w:tc>
      </w:tr>
    </w:tbl>
    <w:p w14:paraId="50275EF1" w14:textId="77777777" w:rsidR="00CF3FF5" w:rsidRPr="00E53F55" w:rsidRDefault="00CF3FF5" w:rsidP="00CF3FF5">
      <w:pPr>
        <w:spacing w:after="0" w:line="240" w:lineRule="auto"/>
        <w:textAlignment w:val="baseline"/>
        <w:rPr>
          <w:rFonts w:ascii="Arial" w:eastAsia="Times New Roman" w:hAnsi="Arial" w:cs="Arial"/>
          <w:color w:val="000000"/>
          <w:sz w:val="24"/>
          <w:szCs w:val="24"/>
          <w:lang w:eastAsia="es-CR"/>
        </w:rPr>
      </w:pPr>
    </w:p>
    <w:p w14:paraId="117226AF" w14:textId="77777777" w:rsidR="00CF3FF5" w:rsidRPr="00E53F55" w:rsidRDefault="00CF3FF5" w:rsidP="00CF3FF5">
      <w:pPr>
        <w:numPr>
          <w:ilvl w:val="0"/>
          <w:numId w:val="9"/>
        </w:numPr>
        <w:spacing w:after="0" w:line="240" w:lineRule="auto"/>
        <w:contextualSpacing/>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Luego, con la utilización de la palabra Constitución Política construya una oración corta de al menos cinco renglones de extensión utilizándola y explicando por qué considera importante este documento para la democracia y la ciudadanía. </w:t>
      </w:r>
    </w:p>
    <w:p w14:paraId="6342C6F6" w14:textId="77777777" w:rsidR="00CF3FF5" w:rsidRPr="00E53F55" w:rsidRDefault="00CF3FF5" w:rsidP="00CF3FF5">
      <w:pPr>
        <w:spacing w:after="0" w:line="240" w:lineRule="auto"/>
        <w:textAlignment w:val="baseline"/>
        <w:rPr>
          <w:rFonts w:ascii="Arial" w:eastAsia="Times New Roman" w:hAnsi="Arial" w:cs="Arial"/>
          <w:color w:val="000000"/>
          <w:sz w:val="24"/>
          <w:szCs w:val="24"/>
          <w:lang w:eastAsia="es-CR"/>
        </w:rPr>
      </w:pPr>
    </w:p>
    <w:tbl>
      <w:tblPr>
        <w:tblStyle w:val="Tablaconcuadrcula"/>
        <w:tblW w:w="0" w:type="auto"/>
        <w:tblInd w:w="-5" w:type="dxa"/>
        <w:tblLook w:val="04A0" w:firstRow="1" w:lastRow="0" w:firstColumn="1" w:lastColumn="0" w:noHBand="0" w:noVBand="1"/>
      </w:tblPr>
      <w:tblGrid>
        <w:gridCol w:w="8833"/>
      </w:tblGrid>
      <w:tr w:rsidR="00CF3FF5" w:rsidRPr="00E53F55" w14:paraId="2ADA3A2A" w14:textId="77777777" w:rsidTr="008224B4">
        <w:trPr>
          <w:trHeight w:val="2562"/>
        </w:trPr>
        <w:tc>
          <w:tcPr>
            <w:tcW w:w="8833" w:type="dxa"/>
          </w:tcPr>
          <w:p w14:paraId="13D7BED6" w14:textId="77777777" w:rsidR="00CF3FF5" w:rsidRPr="00E53F55" w:rsidRDefault="00CF3FF5" w:rsidP="001754DF">
            <w:pPr>
              <w:textAlignment w:val="baseline"/>
              <w:rPr>
                <w:rFonts w:ascii="Arial" w:eastAsia="Times New Roman" w:hAnsi="Arial" w:cs="Arial"/>
                <w:color w:val="000000"/>
                <w:sz w:val="24"/>
                <w:szCs w:val="24"/>
                <w:lang w:eastAsia="es-CR"/>
              </w:rPr>
            </w:pPr>
            <w:bookmarkStart w:id="0" w:name="_Hlk158190754"/>
            <w:r w:rsidRPr="00E53F55">
              <w:rPr>
                <w:rFonts w:ascii="Arial" w:eastAsia="Times New Roman" w:hAnsi="Arial" w:cs="Arial"/>
                <w:color w:val="000000"/>
                <w:sz w:val="24"/>
                <w:szCs w:val="24"/>
                <w:lang w:eastAsia="es-CR"/>
              </w:rPr>
              <w:t>Explicación de la importancia de la Constitución Política para los ciudadanos:</w:t>
            </w:r>
          </w:p>
          <w:p w14:paraId="56C0C7B2" w14:textId="77777777" w:rsidR="00CF3FF5" w:rsidRPr="00E53F55" w:rsidRDefault="00CF3FF5" w:rsidP="001754DF">
            <w:pPr>
              <w:textAlignment w:val="baseline"/>
              <w:rPr>
                <w:rFonts w:ascii="Arial" w:eastAsia="Times New Roman" w:hAnsi="Arial" w:cs="Arial"/>
                <w:color w:val="000000"/>
                <w:sz w:val="24"/>
                <w:szCs w:val="24"/>
                <w:lang w:eastAsia="es-CR"/>
              </w:rPr>
            </w:pPr>
          </w:p>
          <w:p w14:paraId="3CB9DB18" w14:textId="77777777" w:rsidR="00CF3FF5" w:rsidRPr="00E53F55" w:rsidRDefault="00CF3FF5" w:rsidP="001754DF">
            <w:pPr>
              <w:textAlignment w:val="baseline"/>
              <w:rPr>
                <w:rFonts w:ascii="Arial" w:eastAsia="Times New Roman" w:hAnsi="Arial" w:cs="Arial"/>
                <w:color w:val="000000"/>
                <w:sz w:val="24"/>
                <w:szCs w:val="24"/>
                <w:lang w:eastAsia="es-CR"/>
              </w:rPr>
            </w:pPr>
          </w:p>
          <w:p w14:paraId="411702FB" w14:textId="77777777" w:rsidR="00CF3FF5" w:rsidRPr="00E53F55" w:rsidRDefault="00CF3FF5" w:rsidP="001754DF">
            <w:pPr>
              <w:textAlignment w:val="baseline"/>
              <w:rPr>
                <w:rFonts w:ascii="Arial" w:eastAsia="Times New Roman" w:hAnsi="Arial" w:cs="Arial"/>
                <w:color w:val="000000"/>
                <w:sz w:val="24"/>
                <w:szCs w:val="24"/>
                <w:lang w:eastAsia="es-CR"/>
              </w:rPr>
            </w:pPr>
          </w:p>
        </w:tc>
      </w:tr>
      <w:bookmarkEnd w:id="0"/>
    </w:tbl>
    <w:p w14:paraId="75878759" w14:textId="77777777" w:rsidR="00CE2234" w:rsidRPr="00E53F55" w:rsidRDefault="00CE2234" w:rsidP="00CE2234">
      <w:pPr>
        <w:spacing w:after="0" w:line="240" w:lineRule="auto"/>
        <w:textAlignment w:val="baseline"/>
        <w:rPr>
          <w:rFonts w:ascii="Arial" w:eastAsia="Times New Roman" w:hAnsi="Arial" w:cs="Arial"/>
          <w:color w:val="000000"/>
          <w:sz w:val="24"/>
          <w:szCs w:val="24"/>
          <w:lang w:eastAsia="es-CR"/>
        </w:rPr>
      </w:pPr>
    </w:p>
    <w:p w14:paraId="5088A74D" w14:textId="77777777" w:rsidR="000A3599" w:rsidRPr="00E53F55" w:rsidRDefault="000A3599" w:rsidP="000A3599">
      <w:pPr>
        <w:pStyle w:val="Prrafodelista"/>
        <w:spacing w:after="0" w:line="240" w:lineRule="auto"/>
        <w:textAlignment w:val="baseline"/>
        <w:rPr>
          <w:rFonts w:ascii="Arial" w:eastAsia="Times New Roman" w:hAnsi="Arial" w:cs="Arial"/>
          <w:color w:val="000000"/>
          <w:sz w:val="24"/>
          <w:szCs w:val="24"/>
          <w:lang w:eastAsia="es-CR"/>
        </w:rPr>
      </w:pPr>
    </w:p>
    <w:p w14:paraId="505EEF3F" w14:textId="515A36B4" w:rsidR="00CF3FF5" w:rsidRPr="00E53F55" w:rsidRDefault="00CF3FF5" w:rsidP="00CF3FF5">
      <w:pPr>
        <w:pStyle w:val="Prrafodelista"/>
        <w:numPr>
          <w:ilvl w:val="0"/>
          <w:numId w:val="9"/>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Converse con alguna persona de su grupo familiar, y elabore una reflexión sobre la importancia de la Constitución Política desde su contexto local, familiar o personal.</w:t>
      </w:r>
    </w:p>
    <w:p w14:paraId="650D1974" w14:textId="77777777" w:rsidR="00CF3FF5" w:rsidRPr="00E53F55" w:rsidRDefault="00CF3FF5" w:rsidP="00CF3FF5">
      <w:pPr>
        <w:spacing w:after="0" w:line="240" w:lineRule="auto"/>
        <w:textAlignment w:val="baseline"/>
        <w:rPr>
          <w:rFonts w:ascii="Arial" w:eastAsia="Times New Roman" w:hAnsi="Arial" w:cs="Arial"/>
          <w:color w:val="000000"/>
          <w:sz w:val="24"/>
          <w:szCs w:val="24"/>
          <w:lang w:eastAsia="es-CR"/>
        </w:rPr>
      </w:pPr>
    </w:p>
    <w:tbl>
      <w:tblPr>
        <w:tblStyle w:val="Tablaconcuadrcula"/>
        <w:tblW w:w="0" w:type="auto"/>
        <w:tblInd w:w="-5" w:type="dxa"/>
        <w:tblLook w:val="04A0" w:firstRow="1" w:lastRow="0" w:firstColumn="1" w:lastColumn="0" w:noHBand="0" w:noVBand="1"/>
      </w:tblPr>
      <w:tblGrid>
        <w:gridCol w:w="8833"/>
      </w:tblGrid>
      <w:tr w:rsidR="00CF3FF5" w:rsidRPr="00E53F55" w14:paraId="69A0A5D0" w14:textId="77777777" w:rsidTr="008224B4">
        <w:trPr>
          <w:trHeight w:val="1930"/>
        </w:trPr>
        <w:tc>
          <w:tcPr>
            <w:tcW w:w="8833" w:type="dxa"/>
          </w:tcPr>
          <w:p w14:paraId="4296619D"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Principales reflexiones sobre la importancia de la Constitución Política de Costa Rica:</w:t>
            </w:r>
          </w:p>
          <w:p w14:paraId="1E2BA226" w14:textId="77777777" w:rsidR="00CF3FF5" w:rsidRPr="00E53F55" w:rsidRDefault="00CF3FF5" w:rsidP="001754DF">
            <w:pPr>
              <w:textAlignment w:val="baseline"/>
              <w:rPr>
                <w:rFonts w:ascii="Arial" w:eastAsia="Times New Roman" w:hAnsi="Arial" w:cs="Arial"/>
                <w:color w:val="000000"/>
                <w:sz w:val="24"/>
                <w:szCs w:val="24"/>
                <w:lang w:eastAsia="es-CR"/>
              </w:rPr>
            </w:pPr>
          </w:p>
          <w:p w14:paraId="0AF844AE" w14:textId="77777777" w:rsidR="00CF3FF5" w:rsidRPr="00E53F55" w:rsidRDefault="00CF3FF5" w:rsidP="001754DF">
            <w:pPr>
              <w:textAlignment w:val="baseline"/>
              <w:rPr>
                <w:rFonts w:ascii="Arial" w:eastAsia="Times New Roman" w:hAnsi="Arial" w:cs="Arial"/>
                <w:color w:val="000000"/>
                <w:sz w:val="24"/>
                <w:szCs w:val="24"/>
                <w:lang w:eastAsia="es-CR"/>
              </w:rPr>
            </w:pPr>
          </w:p>
          <w:p w14:paraId="716F7584" w14:textId="77777777" w:rsidR="00CF3FF5" w:rsidRPr="00E53F55" w:rsidRDefault="00CF3FF5" w:rsidP="001754DF">
            <w:pPr>
              <w:textAlignment w:val="baseline"/>
              <w:rPr>
                <w:rFonts w:ascii="Arial" w:eastAsia="Times New Roman" w:hAnsi="Arial" w:cs="Arial"/>
                <w:color w:val="000000"/>
                <w:sz w:val="24"/>
                <w:szCs w:val="24"/>
                <w:lang w:eastAsia="es-CR"/>
              </w:rPr>
            </w:pPr>
          </w:p>
          <w:p w14:paraId="5BFC2C88" w14:textId="77777777" w:rsidR="00CF3FF5" w:rsidRPr="00E53F55" w:rsidRDefault="00CF3FF5" w:rsidP="001754DF">
            <w:pPr>
              <w:textAlignment w:val="baseline"/>
              <w:rPr>
                <w:rFonts w:ascii="Arial" w:eastAsia="Times New Roman" w:hAnsi="Arial" w:cs="Arial"/>
                <w:color w:val="000000"/>
                <w:sz w:val="24"/>
                <w:szCs w:val="24"/>
                <w:lang w:eastAsia="es-CR"/>
              </w:rPr>
            </w:pPr>
          </w:p>
          <w:p w14:paraId="744546AD" w14:textId="77777777" w:rsidR="00CF3FF5" w:rsidRPr="00E53F55" w:rsidRDefault="00CF3FF5" w:rsidP="001754DF">
            <w:pPr>
              <w:textAlignment w:val="baseline"/>
              <w:rPr>
                <w:rFonts w:ascii="Arial" w:eastAsia="Times New Roman" w:hAnsi="Arial" w:cs="Arial"/>
                <w:color w:val="000000"/>
                <w:sz w:val="24"/>
                <w:szCs w:val="24"/>
                <w:lang w:eastAsia="es-CR"/>
              </w:rPr>
            </w:pPr>
          </w:p>
          <w:p w14:paraId="20B562EB" w14:textId="77777777" w:rsidR="00CF3FF5" w:rsidRPr="00E53F55" w:rsidRDefault="00CF3FF5" w:rsidP="001754DF">
            <w:pPr>
              <w:textAlignment w:val="baseline"/>
              <w:rPr>
                <w:rFonts w:ascii="Arial" w:eastAsia="Times New Roman" w:hAnsi="Arial" w:cs="Arial"/>
                <w:color w:val="000000"/>
                <w:sz w:val="24"/>
                <w:szCs w:val="24"/>
                <w:lang w:eastAsia="es-CR"/>
              </w:rPr>
            </w:pPr>
          </w:p>
        </w:tc>
      </w:tr>
    </w:tbl>
    <w:p w14:paraId="241E350F" w14:textId="77777777" w:rsidR="00CF3FF5" w:rsidRPr="00E53F55" w:rsidRDefault="00CF3FF5" w:rsidP="00CF3FF5">
      <w:pPr>
        <w:spacing w:line="240" w:lineRule="auto"/>
        <w:textAlignment w:val="baseline"/>
        <w:rPr>
          <w:rFonts w:ascii="Arial" w:eastAsia="Times New Roman" w:hAnsi="Arial" w:cs="Arial"/>
          <w:color w:val="000000"/>
          <w:sz w:val="24"/>
          <w:szCs w:val="24"/>
          <w:lang w:eastAsia="es-CR"/>
        </w:rPr>
      </w:pPr>
    </w:p>
    <w:p w14:paraId="35E63D38" w14:textId="77777777" w:rsidR="00CF3FF5" w:rsidRPr="00E53F55" w:rsidRDefault="00CF3FF5" w:rsidP="00CF3FF5">
      <w:pPr>
        <w:numPr>
          <w:ilvl w:val="0"/>
          <w:numId w:val="3"/>
        </w:numPr>
        <w:spacing w:after="0" w:line="240" w:lineRule="auto"/>
        <w:contextualSpacing/>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lastRenderedPageBreak/>
        <w:t>Fase de acercamiento al contenido curricular.</w:t>
      </w:r>
    </w:p>
    <w:p w14:paraId="5CC74CBB" w14:textId="77777777" w:rsidR="00CF3FF5" w:rsidRPr="00E53F55" w:rsidRDefault="00CF3FF5" w:rsidP="00CF3FF5">
      <w:pPr>
        <w:spacing w:after="0" w:line="240" w:lineRule="auto"/>
        <w:ind w:left="360"/>
        <w:textAlignment w:val="baseline"/>
        <w:rPr>
          <w:rFonts w:ascii="Arial" w:eastAsia="Times New Roman" w:hAnsi="Arial" w:cs="Arial"/>
          <w:b/>
          <w:color w:val="000000"/>
          <w:sz w:val="24"/>
          <w:szCs w:val="24"/>
          <w:lang w:eastAsia="es-CR"/>
        </w:rPr>
      </w:pPr>
    </w:p>
    <w:p w14:paraId="64D79565" w14:textId="194DFD7C" w:rsidR="00CF3FF5" w:rsidRPr="00E53F55" w:rsidRDefault="00CF3FF5" w:rsidP="00CF3FF5">
      <w:pPr>
        <w:numPr>
          <w:ilvl w:val="0"/>
          <w:numId w:val="5"/>
        </w:numPr>
        <w:spacing w:after="0" w:line="240" w:lineRule="auto"/>
        <w:contextualSpacing/>
        <w:jc w:val="both"/>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Lea con atención, la información que se presenta en el cuadro, que contiene algunos artículos de la </w:t>
      </w:r>
      <w:r w:rsidRPr="00E53F55">
        <w:rPr>
          <w:rFonts w:ascii="Arial" w:eastAsia="Times New Roman" w:hAnsi="Arial" w:cs="Arial"/>
          <w:b/>
          <w:i/>
          <w:color w:val="000000"/>
          <w:sz w:val="24"/>
          <w:szCs w:val="24"/>
          <w:lang w:eastAsia="es-CR"/>
        </w:rPr>
        <w:t>Constitución Política de Costa Rica</w:t>
      </w:r>
      <w:r w:rsidRPr="00E53F55">
        <w:rPr>
          <w:rFonts w:ascii="Arial" w:eastAsia="Times New Roman" w:hAnsi="Arial" w:cs="Arial"/>
          <w:color w:val="000000"/>
          <w:sz w:val="24"/>
          <w:szCs w:val="24"/>
          <w:lang w:eastAsia="es-CR"/>
        </w:rPr>
        <w:t xml:space="preserve">, </w:t>
      </w:r>
      <w:r w:rsidR="008224B4" w:rsidRPr="00E53F55">
        <w:rPr>
          <w:rFonts w:ascii="Arial" w:eastAsia="Times New Roman" w:hAnsi="Arial" w:cs="Arial"/>
          <w:color w:val="000000"/>
          <w:sz w:val="24"/>
          <w:szCs w:val="24"/>
          <w:lang w:eastAsia="es-CR"/>
        </w:rPr>
        <w:t xml:space="preserve">y la importancia que </w:t>
      </w:r>
      <w:r w:rsidRPr="00E53F55">
        <w:rPr>
          <w:rFonts w:ascii="Arial" w:eastAsia="Times New Roman" w:hAnsi="Arial" w:cs="Arial"/>
          <w:color w:val="000000"/>
          <w:sz w:val="24"/>
          <w:szCs w:val="24"/>
          <w:lang w:eastAsia="es-CR"/>
        </w:rPr>
        <w:t>cada uno de ellos tiene</w:t>
      </w:r>
      <w:r w:rsidR="008224B4" w:rsidRPr="00E53F55">
        <w:rPr>
          <w:rFonts w:ascii="Arial" w:eastAsia="Times New Roman" w:hAnsi="Arial" w:cs="Arial"/>
          <w:color w:val="000000"/>
          <w:sz w:val="24"/>
          <w:szCs w:val="24"/>
          <w:lang w:eastAsia="es-CR"/>
        </w:rPr>
        <w:t>,</w:t>
      </w:r>
      <w:r w:rsidRPr="00E53F55">
        <w:rPr>
          <w:rFonts w:ascii="Arial" w:eastAsia="Times New Roman" w:hAnsi="Arial" w:cs="Arial"/>
          <w:color w:val="000000"/>
          <w:sz w:val="24"/>
          <w:szCs w:val="24"/>
          <w:lang w:eastAsia="es-CR"/>
        </w:rPr>
        <w:t xml:space="preserve"> </w:t>
      </w:r>
      <w:r w:rsidR="008224B4" w:rsidRPr="00E53F55">
        <w:rPr>
          <w:rFonts w:ascii="Arial" w:eastAsia="Times New Roman" w:hAnsi="Arial" w:cs="Arial"/>
          <w:color w:val="000000"/>
          <w:sz w:val="24"/>
          <w:szCs w:val="24"/>
          <w:lang w:eastAsia="es-CR"/>
        </w:rPr>
        <w:t xml:space="preserve">para </w:t>
      </w:r>
      <w:r w:rsidRPr="00E53F55">
        <w:rPr>
          <w:rFonts w:ascii="Arial" w:eastAsia="Times New Roman" w:hAnsi="Arial" w:cs="Arial"/>
          <w:color w:val="000000"/>
          <w:sz w:val="24"/>
          <w:szCs w:val="24"/>
          <w:lang w:eastAsia="es-CR"/>
        </w:rPr>
        <w:t>comprender las responsabilidades y derechos que tiene la ciudadanía costarricense. Complete la información identificando, un derecho que implica ese artículo, así como una responsabilidad u obligación. Puede consultar en la Web o a personas que se encuentren con usted.</w:t>
      </w:r>
    </w:p>
    <w:p w14:paraId="3D8B405F" w14:textId="77777777" w:rsidR="00CF3FF5" w:rsidRPr="00E53F55" w:rsidRDefault="00CF3FF5" w:rsidP="00CF3FF5">
      <w:pPr>
        <w:spacing w:after="0" w:line="240" w:lineRule="auto"/>
        <w:ind w:left="708"/>
        <w:textAlignment w:val="baseline"/>
        <w:rPr>
          <w:rFonts w:ascii="Arial" w:eastAsia="Times New Roman" w:hAnsi="Arial" w:cs="Arial"/>
          <w:b/>
          <w:color w:val="000000"/>
          <w:sz w:val="24"/>
          <w:szCs w:val="24"/>
          <w:lang w:eastAsia="es-CR"/>
        </w:rPr>
      </w:pPr>
      <w:r w:rsidRPr="00E53F55">
        <w:rPr>
          <w:rFonts w:ascii="Arial" w:eastAsia="Times New Roman" w:hAnsi="Arial" w:cs="Arial"/>
          <w:color w:val="000000"/>
          <w:sz w:val="24"/>
          <w:szCs w:val="24"/>
          <w:lang w:eastAsia="es-CR"/>
        </w:rPr>
        <w:br/>
      </w:r>
      <w:hyperlink r:id="rId7" w:history="1">
        <w:r w:rsidRPr="00E53F55">
          <w:rPr>
            <w:rFonts w:ascii="Arial" w:eastAsia="Times New Roman" w:hAnsi="Arial" w:cs="Arial"/>
            <w:b/>
            <w:color w:val="0563C1" w:themeColor="hyperlink"/>
            <w:sz w:val="24"/>
            <w:szCs w:val="24"/>
            <w:u w:val="single"/>
            <w:lang w:eastAsia="es-CR"/>
          </w:rPr>
          <w:t>http://www.pgrweb.go.cr/scij/Busqueda/Normativa/Normas/nrm_texto_completo.aspx?nValor1=1&amp;nValor2=871</w:t>
        </w:r>
      </w:hyperlink>
      <w:r w:rsidRPr="00E53F55">
        <w:rPr>
          <w:rFonts w:ascii="Arial" w:eastAsia="Times New Roman" w:hAnsi="Arial" w:cs="Arial"/>
          <w:b/>
          <w:color w:val="000000"/>
          <w:sz w:val="24"/>
          <w:szCs w:val="24"/>
          <w:lang w:eastAsia="es-CR"/>
        </w:rPr>
        <w:t xml:space="preserve"> </w:t>
      </w:r>
    </w:p>
    <w:p w14:paraId="22315FF2" w14:textId="77777777" w:rsidR="00CF3FF5" w:rsidRPr="00E53F55" w:rsidRDefault="00CF3FF5" w:rsidP="00CF3FF5">
      <w:pPr>
        <w:spacing w:after="0" w:line="240" w:lineRule="auto"/>
        <w:jc w:val="both"/>
        <w:textAlignment w:val="baseline"/>
        <w:rPr>
          <w:rFonts w:ascii="Arial" w:eastAsia="Times New Roman" w:hAnsi="Arial" w:cs="Arial"/>
          <w:color w:val="000000"/>
          <w:sz w:val="24"/>
          <w:szCs w:val="24"/>
          <w:lang w:eastAsia="es-CR"/>
        </w:rPr>
      </w:pPr>
    </w:p>
    <w:tbl>
      <w:tblPr>
        <w:tblStyle w:val="Tablaconcuadrcula"/>
        <w:tblW w:w="9416" w:type="dxa"/>
        <w:tblInd w:w="360" w:type="dxa"/>
        <w:tblLook w:val="04A0" w:firstRow="1" w:lastRow="0" w:firstColumn="1" w:lastColumn="0" w:noHBand="0" w:noVBand="1"/>
      </w:tblPr>
      <w:tblGrid>
        <w:gridCol w:w="3888"/>
        <w:gridCol w:w="2835"/>
        <w:gridCol w:w="2693"/>
      </w:tblGrid>
      <w:tr w:rsidR="00CF3FF5" w:rsidRPr="00E53F55" w14:paraId="1D05B369" w14:textId="77777777" w:rsidTr="001754DF">
        <w:trPr>
          <w:trHeight w:val="775"/>
          <w:tblHeader/>
        </w:trPr>
        <w:tc>
          <w:tcPr>
            <w:tcW w:w="3888" w:type="dxa"/>
            <w:shd w:val="clear" w:color="auto" w:fill="D9D9D9" w:themeFill="background1" w:themeFillShade="D9"/>
          </w:tcPr>
          <w:p w14:paraId="5B3A7BD0" w14:textId="77777777" w:rsidR="00CF3FF5" w:rsidRPr="00E53F55" w:rsidRDefault="00CF3FF5" w:rsidP="001754DF">
            <w:pPr>
              <w:jc w:val="both"/>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Constitución Política de Costa Rica (artículos)</w:t>
            </w:r>
          </w:p>
        </w:tc>
        <w:tc>
          <w:tcPr>
            <w:tcW w:w="2835" w:type="dxa"/>
            <w:shd w:val="clear" w:color="auto" w:fill="D9D9D9" w:themeFill="background1" w:themeFillShade="D9"/>
          </w:tcPr>
          <w:p w14:paraId="6DACBD8A" w14:textId="77777777" w:rsidR="00CF3FF5" w:rsidRPr="00E53F55" w:rsidRDefault="00CF3FF5" w:rsidP="001754DF">
            <w:pPr>
              <w:jc w:val="both"/>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Derecho que brinda a la ciudadanía</w:t>
            </w:r>
          </w:p>
        </w:tc>
        <w:tc>
          <w:tcPr>
            <w:tcW w:w="2693" w:type="dxa"/>
            <w:shd w:val="clear" w:color="auto" w:fill="D9D9D9" w:themeFill="background1" w:themeFillShade="D9"/>
          </w:tcPr>
          <w:p w14:paraId="16F05551" w14:textId="77777777" w:rsidR="00CF3FF5" w:rsidRPr="00E53F55" w:rsidRDefault="00CF3FF5" w:rsidP="001754DF">
            <w:pPr>
              <w:jc w:val="both"/>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 xml:space="preserve">Responsabilidad u obligación </w:t>
            </w:r>
          </w:p>
        </w:tc>
      </w:tr>
      <w:tr w:rsidR="00CF3FF5" w:rsidRPr="00E53F55" w14:paraId="7040003D" w14:textId="77777777" w:rsidTr="001754DF">
        <w:trPr>
          <w:trHeight w:val="878"/>
        </w:trPr>
        <w:tc>
          <w:tcPr>
            <w:tcW w:w="3888" w:type="dxa"/>
          </w:tcPr>
          <w:p w14:paraId="7EC07259"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37EFAACE"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1º-</w:t>
            </w:r>
            <w:r w:rsidRPr="00E53F55">
              <w:rPr>
                <w:rFonts w:ascii="Arial" w:hAnsi="Arial" w:cs="Arial"/>
                <w:color w:val="000000"/>
                <w:sz w:val="20"/>
                <w:szCs w:val="20"/>
                <w:shd w:val="clear" w:color="auto" w:fill="FFFFFF"/>
              </w:rPr>
              <w:t xml:space="preserve"> Costa Rica es una República democrática, libre, independiente, multiétnica y pluricultural.</w:t>
            </w:r>
          </w:p>
          <w:p w14:paraId="00787F06"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29ADC905"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0B05955E"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34A6C17C" w14:textId="77777777" w:rsidTr="001754DF">
        <w:trPr>
          <w:trHeight w:val="878"/>
        </w:trPr>
        <w:tc>
          <w:tcPr>
            <w:tcW w:w="3888" w:type="dxa"/>
          </w:tcPr>
          <w:p w14:paraId="6256187C"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1BF63A12"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9º-</w:t>
            </w:r>
            <w:r w:rsidRPr="00E53F55">
              <w:rPr>
                <w:rFonts w:ascii="Arial" w:hAnsi="Arial" w:cs="Arial"/>
                <w:color w:val="000000"/>
                <w:sz w:val="20"/>
                <w:szCs w:val="20"/>
                <w:shd w:val="clear" w:color="auto" w:fill="FFFFFF"/>
              </w:rPr>
              <w:t xml:space="preserve"> El Gobierno de la República es popular, representativo, participativo, alternativo y responsable. Lo ejercen el pueblo y tres Poderes distintos e independientes entre sí. El Legislativo, el Ejecutivo y el Judicial.</w:t>
            </w:r>
          </w:p>
          <w:p w14:paraId="501E8307"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3D95901D"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2DC689F2"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0DF008B8" w14:textId="77777777" w:rsidTr="001754DF">
        <w:trPr>
          <w:trHeight w:val="878"/>
        </w:trPr>
        <w:tc>
          <w:tcPr>
            <w:tcW w:w="3888" w:type="dxa"/>
          </w:tcPr>
          <w:p w14:paraId="7C599134"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13246BF5"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11º-</w:t>
            </w:r>
            <w:r w:rsidRPr="00E53F55">
              <w:rPr>
                <w:rFonts w:ascii="Arial" w:hAnsi="Arial" w:cs="Arial"/>
                <w:color w:val="000000"/>
                <w:sz w:val="20"/>
                <w:szCs w:val="20"/>
                <w:shd w:val="clear" w:color="auto" w:fill="FFFFFF"/>
              </w:rPr>
              <w:t xml:space="preserve"> Los funcionarios públicos son simples depositarios de la autoridad. Están obligados a cumplir los deberes que la ley les impone y no pueden arrogarse facultades no concedidas en ella. Deben prestar juramento de observar y cumplir esta Constitución y las leyes. La acción para exigirles la responsabilidad penal por sus actos es pública. 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w:t>
            </w:r>
            <w:r w:rsidRPr="00E53F55">
              <w:rPr>
                <w:rFonts w:ascii="Arial" w:hAnsi="Arial" w:cs="Arial"/>
                <w:color w:val="000000"/>
                <w:sz w:val="20"/>
                <w:szCs w:val="20"/>
                <w:shd w:val="clear" w:color="auto" w:fill="FFFFFF"/>
              </w:rPr>
              <w:lastRenderedPageBreak/>
              <w:t>de cuentas opere como un sistema que cubra todas las instituciones públicas.</w:t>
            </w:r>
          </w:p>
          <w:p w14:paraId="774E576A"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137C6D4E"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2779FD1D"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24D5DA6E" w14:textId="77777777" w:rsidTr="001754DF">
        <w:trPr>
          <w:trHeight w:val="283"/>
        </w:trPr>
        <w:tc>
          <w:tcPr>
            <w:tcW w:w="3888" w:type="dxa"/>
          </w:tcPr>
          <w:p w14:paraId="15B2EC7A" w14:textId="77777777" w:rsidR="00CF3FF5" w:rsidRPr="00E53F55" w:rsidRDefault="00CF3FF5" w:rsidP="001754DF">
            <w:pPr>
              <w:jc w:val="both"/>
              <w:textAlignment w:val="baseline"/>
              <w:rPr>
                <w:rFonts w:ascii="Arial" w:hAnsi="Arial" w:cs="Arial"/>
                <w:b/>
                <w:color w:val="000000"/>
                <w:sz w:val="20"/>
                <w:szCs w:val="20"/>
                <w:shd w:val="clear" w:color="auto" w:fill="FFFFFF"/>
              </w:rPr>
            </w:pPr>
          </w:p>
          <w:p w14:paraId="0C26C1FD"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18.-</w:t>
            </w:r>
            <w:r w:rsidRPr="00E53F55">
              <w:rPr>
                <w:rFonts w:ascii="Arial" w:hAnsi="Arial" w:cs="Arial"/>
                <w:color w:val="000000"/>
                <w:sz w:val="20"/>
                <w:szCs w:val="20"/>
                <w:shd w:val="clear" w:color="auto" w:fill="FFFFFF"/>
              </w:rPr>
              <w:t xml:space="preserve"> Los costarricenses deben observar la Constitución y las leyes, servir a la Patria, defenderla y contribuir para los gastos públicos.</w:t>
            </w:r>
          </w:p>
          <w:p w14:paraId="45ECCD31"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2888B92D"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2034CE2A"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1EC7FAFC" w14:textId="77777777" w:rsidTr="001754DF">
        <w:trPr>
          <w:trHeight w:val="283"/>
        </w:trPr>
        <w:tc>
          <w:tcPr>
            <w:tcW w:w="3888" w:type="dxa"/>
          </w:tcPr>
          <w:p w14:paraId="3B297824" w14:textId="77777777" w:rsidR="00CF3FF5" w:rsidRPr="00E53F55" w:rsidRDefault="00CF3FF5" w:rsidP="001754DF">
            <w:pPr>
              <w:jc w:val="both"/>
              <w:textAlignment w:val="baseline"/>
              <w:rPr>
                <w:rFonts w:ascii="Arial" w:hAnsi="Arial" w:cs="Arial"/>
                <w:b/>
                <w:color w:val="000000"/>
                <w:sz w:val="20"/>
                <w:szCs w:val="20"/>
                <w:shd w:val="clear" w:color="auto" w:fill="FFFFFF"/>
              </w:rPr>
            </w:pPr>
          </w:p>
          <w:p w14:paraId="40F2D02D"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19.-</w:t>
            </w:r>
            <w:r w:rsidRPr="00E53F55">
              <w:rPr>
                <w:rFonts w:ascii="Arial" w:hAnsi="Arial" w:cs="Arial"/>
                <w:color w:val="000000"/>
                <w:sz w:val="20"/>
                <w:szCs w:val="20"/>
                <w:shd w:val="clear" w:color="auto" w:fill="FFFFFF"/>
              </w:rPr>
              <w:t xml:space="preserve"> Los extranjeros tienen los mismos deberes y derechos individuales y sociales que los costarricenses, con las excepciones y limitaciones que esta Constitución y las leyes establecen.</w:t>
            </w:r>
          </w:p>
          <w:p w14:paraId="3E2912AF"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color w:val="000000"/>
                <w:sz w:val="20"/>
                <w:szCs w:val="20"/>
                <w:shd w:val="clear" w:color="auto" w:fill="FFFFFF"/>
              </w:rPr>
              <w:t>No pueden intervenir en los asuntos políticos del país, y están sometidos a la jurisdicción de los tribunales de justicia y de las autoridades de la República, sin que puedan ocurrir a la vía diplomática, salvo lo que dispongan los convenios internacionales.</w:t>
            </w:r>
          </w:p>
          <w:p w14:paraId="48BE903A"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51AFD3F1"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61629A58"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2D322E2B" w14:textId="77777777" w:rsidTr="001754DF">
        <w:trPr>
          <w:trHeight w:val="283"/>
        </w:trPr>
        <w:tc>
          <w:tcPr>
            <w:tcW w:w="3888" w:type="dxa"/>
          </w:tcPr>
          <w:p w14:paraId="78F4674A"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532B889A"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20.-</w:t>
            </w:r>
            <w:r w:rsidRPr="00E53F55">
              <w:rPr>
                <w:rFonts w:ascii="Arial" w:hAnsi="Arial" w:cs="Arial"/>
                <w:color w:val="000000"/>
                <w:sz w:val="20"/>
                <w:szCs w:val="20"/>
                <w:shd w:val="clear" w:color="auto" w:fill="FFFFFF"/>
              </w:rPr>
              <w:t xml:space="preserve"> Toda persona es libre en la República, (sic) quien se halle bajo la protección de sus leyes no podrá ser esclavo ni esclava.</w:t>
            </w:r>
          </w:p>
          <w:p w14:paraId="48246C90"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3865AA61"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2F460B74"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5DCA00C0" w14:textId="77777777" w:rsidTr="001754DF">
        <w:trPr>
          <w:trHeight w:val="283"/>
        </w:trPr>
        <w:tc>
          <w:tcPr>
            <w:tcW w:w="3888" w:type="dxa"/>
          </w:tcPr>
          <w:p w14:paraId="7921F6F8" w14:textId="77777777" w:rsidR="00CF3FF5" w:rsidRPr="00E53F55" w:rsidRDefault="00CF3FF5" w:rsidP="001754DF">
            <w:pPr>
              <w:jc w:val="both"/>
              <w:textAlignment w:val="baseline"/>
              <w:rPr>
                <w:rFonts w:ascii="Arial" w:hAnsi="Arial" w:cs="Arial"/>
                <w:b/>
                <w:color w:val="000000"/>
                <w:sz w:val="20"/>
                <w:szCs w:val="20"/>
                <w:shd w:val="clear" w:color="auto" w:fill="FFFFFF"/>
              </w:rPr>
            </w:pPr>
          </w:p>
          <w:p w14:paraId="2323E7FB" w14:textId="1D9B65B3"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22.-</w:t>
            </w:r>
            <w:r w:rsidRPr="00E53F55">
              <w:rPr>
                <w:rFonts w:ascii="Arial" w:hAnsi="Arial" w:cs="Arial"/>
                <w:color w:val="000000"/>
                <w:sz w:val="20"/>
                <w:szCs w:val="20"/>
                <w:shd w:val="clear" w:color="auto" w:fill="FFFFFF"/>
              </w:rPr>
              <w:t xml:space="preserve"> Todo costarricense puede trasladarse y permanecer en cualquier punto de la República o fuera de ella, siempre que se encuentre libre de responsabilidad, y volver cuando le convenga. No se podrá exigir a los costarricenses requisitos que impidan su ingreso al país.</w:t>
            </w:r>
          </w:p>
        </w:tc>
        <w:tc>
          <w:tcPr>
            <w:tcW w:w="2835" w:type="dxa"/>
          </w:tcPr>
          <w:p w14:paraId="33875643"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6A050627"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5C47F5D4" w14:textId="77777777" w:rsidTr="001754DF">
        <w:trPr>
          <w:trHeight w:val="283"/>
        </w:trPr>
        <w:tc>
          <w:tcPr>
            <w:tcW w:w="3888" w:type="dxa"/>
          </w:tcPr>
          <w:p w14:paraId="298BA5E2" w14:textId="77777777" w:rsidR="00CF3FF5" w:rsidRPr="00E53F55" w:rsidRDefault="00CF3FF5" w:rsidP="001754DF">
            <w:pPr>
              <w:jc w:val="both"/>
              <w:textAlignment w:val="baseline"/>
              <w:rPr>
                <w:rFonts w:ascii="Arial" w:hAnsi="Arial" w:cs="Arial"/>
                <w:b/>
                <w:color w:val="000000"/>
                <w:sz w:val="20"/>
                <w:szCs w:val="20"/>
                <w:shd w:val="clear" w:color="auto" w:fill="FFFFFF"/>
              </w:rPr>
            </w:pPr>
          </w:p>
          <w:p w14:paraId="3D0B1440" w14:textId="4BD3F644"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23.-</w:t>
            </w:r>
            <w:r w:rsidRPr="00E53F55">
              <w:rPr>
                <w:rFonts w:ascii="Arial" w:hAnsi="Arial" w:cs="Arial"/>
                <w:color w:val="000000"/>
                <w:sz w:val="20"/>
                <w:szCs w:val="20"/>
                <w:shd w:val="clear" w:color="auto" w:fill="FFFFFF"/>
              </w:rPr>
              <w:t xml:space="preserve"> El domicilio y todo otro recinto privado de los habitantes de la República son inviolables. No obstante, pueden ser allanados por orden escrita de juez competente, o para impedir la comisión o impunidad de delitos, o evitar daños graves a las personas o a la </w:t>
            </w:r>
            <w:r w:rsidRPr="00E53F55">
              <w:rPr>
                <w:rFonts w:ascii="Arial" w:hAnsi="Arial" w:cs="Arial"/>
                <w:color w:val="000000"/>
                <w:sz w:val="20"/>
                <w:szCs w:val="20"/>
                <w:shd w:val="clear" w:color="auto" w:fill="FFFFFF"/>
              </w:rPr>
              <w:lastRenderedPageBreak/>
              <w:t>propiedad, con sujeción a lo que prescribe la ley.</w:t>
            </w:r>
          </w:p>
        </w:tc>
        <w:tc>
          <w:tcPr>
            <w:tcW w:w="2835" w:type="dxa"/>
          </w:tcPr>
          <w:p w14:paraId="6D14A2A7"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4BB0E4D7"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58ACA0B3" w14:textId="77777777" w:rsidTr="001754DF">
        <w:trPr>
          <w:trHeight w:val="283"/>
        </w:trPr>
        <w:tc>
          <w:tcPr>
            <w:tcW w:w="3888" w:type="dxa"/>
          </w:tcPr>
          <w:p w14:paraId="4FAEAB2B"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7AE972B3" w14:textId="77777777"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27.-</w:t>
            </w:r>
            <w:r w:rsidRPr="00E53F55">
              <w:rPr>
                <w:rFonts w:ascii="Arial" w:hAnsi="Arial" w:cs="Arial"/>
                <w:color w:val="000000"/>
                <w:sz w:val="20"/>
                <w:szCs w:val="20"/>
                <w:shd w:val="clear" w:color="auto" w:fill="FFFFFF"/>
              </w:rPr>
              <w:t xml:space="preserve"> Se garantiza la libertad de petición, en forma individual o colectiva, ante cualquier funcionario público o entidad oficial, y el derecho a obtener pronta resolución.</w:t>
            </w:r>
          </w:p>
          <w:p w14:paraId="48FDC17F"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49F4F635"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55963D9F"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p w14:paraId="7FC6EBF4"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p w14:paraId="0D56DEC3"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r w:rsidR="00CF3FF5" w:rsidRPr="00E53F55" w14:paraId="520093A0" w14:textId="77777777" w:rsidTr="001754DF">
        <w:trPr>
          <w:trHeight w:val="283"/>
        </w:trPr>
        <w:tc>
          <w:tcPr>
            <w:tcW w:w="3888" w:type="dxa"/>
          </w:tcPr>
          <w:p w14:paraId="719DE644"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41DA8630" w14:textId="25871F99" w:rsidR="00CF3FF5" w:rsidRPr="00E53F55" w:rsidRDefault="00CF3FF5" w:rsidP="001754DF">
            <w:pPr>
              <w:jc w:val="both"/>
              <w:textAlignment w:val="baseline"/>
              <w:rPr>
                <w:rFonts w:ascii="Arial" w:hAnsi="Arial" w:cs="Arial"/>
                <w:color w:val="000000"/>
                <w:sz w:val="20"/>
                <w:szCs w:val="20"/>
                <w:shd w:val="clear" w:color="auto" w:fill="FFFFFF"/>
              </w:rPr>
            </w:pPr>
            <w:r w:rsidRPr="00E53F55">
              <w:rPr>
                <w:rFonts w:ascii="Arial" w:hAnsi="Arial" w:cs="Arial"/>
                <w:b/>
                <w:color w:val="000000"/>
                <w:sz w:val="20"/>
                <w:szCs w:val="20"/>
                <w:shd w:val="clear" w:color="auto" w:fill="FFFFFF"/>
              </w:rPr>
              <w:t>Artículo 33.</w:t>
            </w:r>
            <w:r w:rsidRPr="00E53F55">
              <w:rPr>
                <w:rFonts w:ascii="Arial" w:hAnsi="Arial" w:cs="Arial"/>
                <w:color w:val="000000"/>
                <w:sz w:val="20"/>
                <w:szCs w:val="20"/>
                <w:shd w:val="clear" w:color="auto" w:fill="FFFFFF"/>
              </w:rPr>
              <w:t xml:space="preserve"> —Toda persona es igual ante la ley y no podrá practicarse discriminación alguna contraria a la dignidad humana.</w:t>
            </w:r>
          </w:p>
          <w:p w14:paraId="775AC08B"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6F997DEB" w14:textId="77777777" w:rsidR="00CF3FF5" w:rsidRPr="00E53F55" w:rsidRDefault="00CF3FF5" w:rsidP="001754DF">
            <w:pPr>
              <w:jc w:val="both"/>
              <w:textAlignment w:val="baseline"/>
              <w:rPr>
                <w:rFonts w:ascii="Arial" w:hAnsi="Arial" w:cs="Arial"/>
                <w:color w:val="000000"/>
                <w:sz w:val="20"/>
                <w:szCs w:val="20"/>
                <w:shd w:val="clear" w:color="auto" w:fill="FFFFFF"/>
              </w:rPr>
            </w:pPr>
          </w:p>
          <w:p w14:paraId="6E809016" w14:textId="77777777" w:rsidR="00CF3FF5" w:rsidRPr="00E53F55" w:rsidRDefault="00CF3FF5" w:rsidP="001754DF">
            <w:pPr>
              <w:jc w:val="both"/>
              <w:textAlignment w:val="baseline"/>
              <w:rPr>
                <w:rFonts w:ascii="Arial" w:hAnsi="Arial" w:cs="Arial"/>
                <w:color w:val="000000"/>
                <w:sz w:val="20"/>
                <w:szCs w:val="20"/>
                <w:shd w:val="clear" w:color="auto" w:fill="FFFFFF"/>
              </w:rPr>
            </w:pPr>
          </w:p>
        </w:tc>
        <w:tc>
          <w:tcPr>
            <w:tcW w:w="2835" w:type="dxa"/>
          </w:tcPr>
          <w:p w14:paraId="5524959A"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c>
          <w:tcPr>
            <w:tcW w:w="2693" w:type="dxa"/>
          </w:tcPr>
          <w:p w14:paraId="778C074A" w14:textId="77777777" w:rsidR="00CF3FF5" w:rsidRPr="00E53F55" w:rsidRDefault="00CF3FF5" w:rsidP="001754DF">
            <w:pPr>
              <w:jc w:val="both"/>
              <w:textAlignment w:val="baseline"/>
              <w:rPr>
                <w:rFonts w:ascii="Arial" w:eastAsia="Times New Roman" w:hAnsi="Arial" w:cs="Arial"/>
                <w:color w:val="000000"/>
                <w:sz w:val="24"/>
                <w:szCs w:val="24"/>
                <w:lang w:eastAsia="es-CR"/>
              </w:rPr>
            </w:pPr>
          </w:p>
        </w:tc>
      </w:tr>
    </w:tbl>
    <w:p w14:paraId="7B2C30C5" w14:textId="77777777" w:rsidR="00CF3FF5" w:rsidRPr="00E53F55" w:rsidRDefault="00CF3FF5" w:rsidP="00CF3FF5">
      <w:pPr>
        <w:spacing w:after="0" w:line="240" w:lineRule="auto"/>
        <w:textAlignment w:val="baseline"/>
        <w:rPr>
          <w:rFonts w:ascii="Arial" w:eastAsia="Times New Roman" w:hAnsi="Arial" w:cs="Arial"/>
          <w:b/>
          <w:color w:val="000000"/>
          <w:sz w:val="24"/>
          <w:szCs w:val="24"/>
          <w:lang w:eastAsia="es-CR"/>
        </w:rPr>
      </w:pPr>
    </w:p>
    <w:p w14:paraId="408D9198" w14:textId="77777777" w:rsidR="008224B4" w:rsidRPr="00E53F55" w:rsidRDefault="00CF3FF5" w:rsidP="00CF3FF5">
      <w:pPr>
        <w:pStyle w:val="Prrafodelista"/>
        <w:numPr>
          <w:ilvl w:val="0"/>
          <w:numId w:val="5"/>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Utilizando lo indicado en el Artículo 1, del Código de la Niñez y la Adolescencia de Costa Rica que indica: </w:t>
      </w:r>
    </w:p>
    <w:p w14:paraId="6957F8FD" w14:textId="0D0F1E8C" w:rsidR="00CF3FF5" w:rsidRPr="00E53F55" w:rsidRDefault="00000000" w:rsidP="008224B4">
      <w:pPr>
        <w:pStyle w:val="Prrafodelista"/>
        <w:spacing w:after="0" w:line="240" w:lineRule="auto"/>
        <w:textAlignment w:val="baseline"/>
        <w:rPr>
          <w:rFonts w:ascii="Arial" w:eastAsia="Times New Roman" w:hAnsi="Arial" w:cs="Arial"/>
          <w:color w:val="000000"/>
          <w:sz w:val="24"/>
          <w:szCs w:val="24"/>
          <w:lang w:eastAsia="es-CR"/>
        </w:rPr>
      </w:pPr>
      <w:hyperlink r:id="rId8" w:history="1">
        <w:r w:rsidR="008224B4" w:rsidRPr="00E53F55">
          <w:rPr>
            <w:rStyle w:val="Hipervnculo"/>
            <w:rFonts w:ascii="Arial" w:eastAsia="Times New Roman" w:hAnsi="Arial" w:cs="Arial"/>
            <w:sz w:val="24"/>
            <w:szCs w:val="24"/>
            <w:lang w:eastAsia="es-CR"/>
          </w:rPr>
          <w:t>https://oas.org/dil/esp/Codigo_Ninez_Adolescencia_Costa_Rica.pdf</w:t>
        </w:r>
      </w:hyperlink>
    </w:p>
    <w:p w14:paraId="6EF7F2D3" w14:textId="1A3C7CC2" w:rsidR="00CF3FF5" w:rsidRPr="00E53F55" w:rsidRDefault="00CF3FF5" w:rsidP="00CF3FF5">
      <w:pPr>
        <w:spacing w:line="240" w:lineRule="auto"/>
        <w:textAlignment w:val="baseline"/>
        <w:rPr>
          <w:rFonts w:ascii="Arial" w:eastAsia="Times New Roman" w:hAnsi="Arial" w:cs="Arial"/>
          <w:color w:val="000000"/>
          <w:sz w:val="24"/>
          <w:szCs w:val="24"/>
          <w:lang w:eastAsia="es-CR"/>
        </w:rPr>
      </w:pPr>
    </w:p>
    <w:p w14:paraId="392B7E97" w14:textId="1D8AD33A" w:rsidR="00CF3FF5" w:rsidRPr="00E53F55" w:rsidRDefault="008224B4" w:rsidP="00CF3FF5">
      <w:pPr>
        <w:pStyle w:val="Prrafodelista"/>
        <w:spacing w:line="240" w:lineRule="auto"/>
        <w:textAlignment w:val="baseline"/>
        <w:rPr>
          <w:rFonts w:ascii="Arial" w:eastAsia="Times New Roman" w:hAnsi="Arial" w:cs="Arial"/>
          <w:color w:val="000000"/>
          <w:sz w:val="24"/>
          <w:szCs w:val="24"/>
          <w:lang w:eastAsia="es-CR"/>
        </w:rPr>
      </w:pPr>
      <w:r w:rsidRPr="00E53F55">
        <w:rPr>
          <w:rFonts w:ascii="Arial" w:hAnsi="Arial" w:cs="Arial"/>
          <w:noProof/>
          <w:lang w:eastAsia="es-CR"/>
        </w:rPr>
        <mc:AlternateContent>
          <mc:Choice Requires="wps">
            <w:drawing>
              <wp:anchor distT="0" distB="0" distL="114300" distR="114300" simplePos="0" relativeHeight="251659264" behindDoc="0" locked="0" layoutInCell="1" allowOverlap="1" wp14:anchorId="405C50D3" wp14:editId="47E47881">
                <wp:simplePos x="0" y="0"/>
                <wp:positionH relativeFrom="column">
                  <wp:posOffset>110490</wp:posOffset>
                </wp:positionH>
                <wp:positionV relativeFrom="paragraph">
                  <wp:posOffset>15875</wp:posOffset>
                </wp:positionV>
                <wp:extent cx="6286500" cy="12763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62865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9A3FF" w14:textId="77777777" w:rsidR="00CF3FF5" w:rsidRPr="00CA770E" w:rsidRDefault="00CF3FF5" w:rsidP="008224B4">
                            <w:pPr>
                              <w:spacing w:line="240" w:lineRule="auto"/>
                              <w:jc w:val="both"/>
                              <w:textAlignment w:val="baseline"/>
                              <w:rPr>
                                <w:rFonts w:ascii="Calibri" w:eastAsia="Times New Roman" w:hAnsi="Calibri" w:cs="Calibri"/>
                                <w:color w:val="000000"/>
                                <w:sz w:val="24"/>
                                <w:szCs w:val="24"/>
                                <w:lang w:eastAsia="es-CR"/>
                              </w:rPr>
                            </w:pPr>
                            <w:r w:rsidRPr="00CA770E">
                              <w:rPr>
                                <w:rFonts w:ascii="Calibri" w:eastAsia="Times New Roman" w:hAnsi="Calibri" w:cs="Calibri"/>
                                <w:color w:val="000000"/>
                                <w:sz w:val="24"/>
                                <w:szCs w:val="24"/>
                                <w:lang w:eastAsia="es-CR"/>
                              </w:rPr>
                              <w:t>Artículo 1°- Objetivo. Este Código constituirá el marco jurídico mínimo para la protección integral de los derechos de las personas menores de edad. Establece los principios fundamentales tanto de la participación social o comunitaria como de los procesos administrativo y judicial que involucren los derechos y las obligaciones de esta población.</w:t>
                            </w:r>
                          </w:p>
                          <w:p w14:paraId="0A456886" w14:textId="77777777" w:rsidR="00CF3FF5" w:rsidRDefault="00CF3FF5" w:rsidP="00CF3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C50D3" id="_x0000_s1028" type="#_x0000_t202" style="position:absolute;left:0;text-align:left;margin-left:8.7pt;margin-top:1.25pt;width:4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" fillcolor="white [3201]" strokeweight=".5pt">
                <v:textbox>
                  <w:txbxContent>
                    <w:p w14:paraId="5CE9A3FF" w14:textId="77777777" w:rsidR="00CF3FF5" w:rsidRPr="00CA770E" w:rsidRDefault="00CF3FF5" w:rsidP="008224B4">
                      <w:pPr>
                        <w:spacing w:line="240" w:lineRule="auto"/>
                        <w:jc w:val="both"/>
                        <w:textAlignment w:val="baseline"/>
                        <w:rPr>
                          <w:rFonts w:ascii="Calibri" w:eastAsia="Times New Roman" w:hAnsi="Calibri" w:cs="Calibri"/>
                          <w:color w:val="000000"/>
                          <w:sz w:val="24"/>
                          <w:szCs w:val="24"/>
                          <w:lang w:eastAsia="es-CR"/>
                        </w:rPr>
                      </w:pPr>
                      <w:r w:rsidRPr="00CA770E">
                        <w:rPr>
                          <w:rFonts w:ascii="Calibri" w:eastAsia="Times New Roman" w:hAnsi="Calibri" w:cs="Calibri"/>
                          <w:color w:val="000000"/>
                          <w:sz w:val="24"/>
                          <w:szCs w:val="24"/>
                          <w:lang w:eastAsia="es-CR"/>
                        </w:rPr>
                        <w:t>Artículo 1°- Objetivo. Este Código constituirá el marco jurídico mínimo para la protección integral de los derechos de las personas menores de edad. Establece los principios fundamentales tanto de la participación social o comunitaria como de los procesos administrativo y judicial que involucren los derechos y las obligaciones de esta población.</w:t>
                      </w:r>
                    </w:p>
                    <w:p w14:paraId="0A456886" w14:textId="77777777" w:rsidR="00CF3FF5" w:rsidRDefault="00CF3FF5" w:rsidP="00CF3FF5"/>
                  </w:txbxContent>
                </v:textbox>
              </v:shape>
            </w:pict>
          </mc:Fallback>
        </mc:AlternateContent>
      </w:r>
    </w:p>
    <w:p w14:paraId="54A43D19" w14:textId="77777777" w:rsidR="00CF3FF5" w:rsidRPr="00E53F55" w:rsidRDefault="00CF3FF5" w:rsidP="00CF3FF5">
      <w:pPr>
        <w:pStyle w:val="Prrafodelista"/>
        <w:spacing w:line="240" w:lineRule="auto"/>
        <w:textAlignment w:val="baseline"/>
        <w:rPr>
          <w:rFonts w:ascii="Arial" w:eastAsia="Times New Roman" w:hAnsi="Arial" w:cs="Arial"/>
          <w:color w:val="000000"/>
          <w:sz w:val="24"/>
          <w:szCs w:val="24"/>
          <w:lang w:eastAsia="es-CR"/>
        </w:rPr>
      </w:pPr>
    </w:p>
    <w:p w14:paraId="3BC8C48B" w14:textId="77777777" w:rsidR="00CF3FF5" w:rsidRPr="00E53F55" w:rsidRDefault="00CF3FF5" w:rsidP="00CF3FF5">
      <w:pPr>
        <w:pStyle w:val="Prrafodelista"/>
        <w:spacing w:line="240" w:lineRule="auto"/>
        <w:textAlignment w:val="baseline"/>
        <w:rPr>
          <w:rFonts w:ascii="Arial" w:eastAsia="Times New Roman" w:hAnsi="Arial" w:cs="Arial"/>
          <w:color w:val="000000"/>
          <w:sz w:val="24"/>
          <w:szCs w:val="24"/>
          <w:lang w:eastAsia="es-CR"/>
        </w:rPr>
      </w:pPr>
    </w:p>
    <w:p w14:paraId="2028E7E2" w14:textId="77777777" w:rsidR="00CF3FF5" w:rsidRPr="00E53F55" w:rsidRDefault="00CF3FF5" w:rsidP="00CF3FF5">
      <w:pPr>
        <w:pStyle w:val="Prrafodelista"/>
        <w:spacing w:line="240" w:lineRule="auto"/>
        <w:textAlignment w:val="baseline"/>
        <w:rPr>
          <w:rFonts w:ascii="Arial" w:eastAsia="Times New Roman" w:hAnsi="Arial" w:cs="Arial"/>
          <w:color w:val="000000"/>
          <w:sz w:val="24"/>
          <w:szCs w:val="24"/>
          <w:lang w:eastAsia="es-CR"/>
        </w:rPr>
      </w:pPr>
    </w:p>
    <w:p w14:paraId="5C548558" w14:textId="77777777" w:rsidR="00CF3FF5" w:rsidRPr="00E53F55" w:rsidRDefault="00CF3FF5" w:rsidP="00CF3FF5">
      <w:pPr>
        <w:spacing w:line="240" w:lineRule="auto"/>
        <w:textAlignment w:val="baseline"/>
        <w:rPr>
          <w:rFonts w:ascii="Arial" w:eastAsia="Times New Roman" w:hAnsi="Arial" w:cs="Arial"/>
          <w:color w:val="000000"/>
          <w:sz w:val="24"/>
          <w:szCs w:val="24"/>
          <w:lang w:eastAsia="es-CR"/>
        </w:rPr>
      </w:pPr>
    </w:p>
    <w:p w14:paraId="52D049B5" w14:textId="77777777" w:rsidR="008224B4" w:rsidRPr="00E53F55" w:rsidRDefault="008224B4" w:rsidP="00CF3FF5">
      <w:pPr>
        <w:spacing w:line="240" w:lineRule="auto"/>
        <w:textAlignment w:val="baseline"/>
        <w:rPr>
          <w:rFonts w:ascii="Arial" w:eastAsia="Times New Roman" w:hAnsi="Arial" w:cs="Arial"/>
          <w:color w:val="000000"/>
          <w:sz w:val="24"/>
          <w:szCs w:val="24"/>
          <w:lang w:eastAsia="es-CR"/>
        </w:rPr>
      </w:pPr>
    </w:p>
    <w:p w14:paraId="1B765DF0" w14:textId="77777777" w:rsidR="008224B4" w:rsidRPr="00E53F55" w:rsidRDefault="008224B4" w:rsidP="00CF3FF5">
      <w:pPr>
        <w:spacing w:line="240" w:lineRule="auto"/>
        <w:textAlignment w:val="baseline"/>
        <w:rPr>
          <w:rFonts w:ascii="Arial" w:eastAsia="Times New Roman" w:hAnsi="Arial" w:cs="Arial"/>
          <w:color w:val="000000"/>
          <w:sz w:val="24"/>
          <w:szCs w:val="24"/>
          <w:lang w:eastAsia="es-CR"/>
        </w:rPr>
      </w:pPr>
    </w:p>
    <w:p w14:paraId="318C5C4F" w14:textId="77777777" w:rsidR="00CF3FF5" w:rsidRPr="00E53F55" w:rsidRDefault="00CF3FF5" w:rsidP="00CF3FF5">
      <w:pPr>
        <w:pStyle w:val="Prrafodelista"/>
        <w:numPr>
          <w:ilvl w:val="0"/>
          <w:numId w:val="8"/>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Defina con sus propias palabras que significa para usted este Código como persona joven o adulta y qué importancia tiene para todos.</w:t>
      </w:r>
    </w:p>
    <w:tbl>
      <w:tblPr>
        <w:tblStyle w:val="Tablaconcuadrcula"/>
        <w:tblpPr w:leftFromText="141" w:rightFromText="141" w:vertAnchor="text" w:horzAnchor="margin" w:tblpXSpec="right" w:tblpY="314"/>
        <w:tblW w:w="8512" w:type="dxa"/>
        <w:tblLook w:val="04A0" w:firstRow="1" w:lastRow="0" w:firstColumn="1" w:lastColumn="0" w:noHBand="0" w:noVBand="1"/>
      </w:tblPr>
      <w:tblGrid>
        <w:gridCol w:w="8512"/>
      </w:tblGrid>
      <w:tr w:rsidR="00CF3FF5" w:rsidRPr="00E53F55" w14:paraId="4EC669C0" w14:textId="77777777" w:rsidTr="008224B4">
        <w:trPr>
          <w:trHeight w:val="2117"/>
        </w:trPr>
        <w:tc>
          <w:tcPr>
            <w:tcW w:w="8512" w:type="dxa"/>
          </w:tcPr>
          <w:p w14:paraId="70BE0648"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Mi propia reflexión sobre la importancia del Código de la Niñez y la Adolescencia:</w:t>
            </w:r>
          </w:p>
          <w:p w14:paraId="4503F237" w14:textId="77777777" w:rsidR="00CF3FF5" w:rsidRPr="00E53F55" w:rsidRDefault="00CF3FF5" w:rsidP="001754DF">
            <w:pPr>
              <w:textAlignment w:val="baseline"/>
              <w:rPr>
                <w:rFonts w:ascii="Arial" w:eastAsia="Times New Roman" w:hAnsi="Arial" w:cs="Arial"/>
                <w:color w:val="000000"/>
                <w:sz w:val="24"/>
                <w:szCs w:val="24"/>
                <w:lang w:eastAsia="es-CR"/>
              </w:rPr>
            </w:pPr>
          </w:p>
          <w:p w14:paraId="436FFDC6" w14:textId="77777777" w:rsidR="00CF3FF5" w:rsidRPr="00E53F55" w:rsidRDefault="00CF3FF5" w:rsidP="001754DF">
            <w:pPr>
              <w:textAlignment w:val="baseline"/>
              <w:rPr>
                <w:rFonts w:ascii="Arial" w:eastAsia="Times New Roman" w:hAnsi="Arial" w:cs="Arial"/>
                <w:color w:val="000000"/>
                <w:sz w:val="24"/>
                <w:szCs w:val="24"/>
                <w:lang w:eastAsia="es-CR"/>
              </w:rPr>
            </w:pPr>
          </w:p>
          <w:p w14:paraId="3A676DF2" w14:textId="77777777" w:rsidR="00CF3FF5" w:rsidRPr="00E53F55" w:rsidRDefault="00CF3FF5" w:rsidP="001754DF">
            <w:pPr>
              <w:textAlignment w:val="baseline"/>
              <w:rPr>
                <w:rFonts w:ascii="Arial" w:eastAsia="Times New Roman" w:hAnsi="Arial" w:cs="Arial"/>
                <w:color w:val="000000"/>
                <w:sz w:val="24"/>
                <w:szCs w:val="24"/>
                <w:lang w:eastAsia="es-CR"/>
              </w:rPr>
            </w:pPr>
          </w:p>
          <w:p w14:paraId="2CF1AEAA" w14:textId="77777777" w:rsidR="00CF3FF5" w:rsidRPr="00E53F55" w:rsidRDefault="00CF3FF5" w:rsidP="001754DF">
            <w:pPr>
              <w:textAlignment w:val="baseline"/>
              <w:rPr>
                <w:rFonts w:ascii="Arial" w:eastAsia="Times New Roman" w:hAnsi="Arial" w:cs="Arial"/>
                <w:color w:val="000000"/>
                <w:sz w:val="24"/>
                <w:szCs w:val="24"/>
                <w:lang w:eastAsia="es-CR"/>
              </w:rPr>
            </w:pPr>
          </w:p>
        </w:tc>
      </w:tr>
    </w:tbl>
    <w:p w14:paraId="2861A7C9" w14:textId="77777777" w:rsidR="00CF3FF5" w:rsidRPr="00E53F55" w:rsidRDefault="00CF3FF5" w:rsidP="00CF3FF5">
      <w:pPr>
        <w:spacing w:line="240" w:lineRule="auto"/>
        <w:textAlignment w:val="baseline"/>
        <w:rPr>
          <w:rFonts w:ascii="Arial" w:eastAsia="Times New Roman" w:hAnsi="Arial" w:cs="Arial"/>
          <w:color w:val="000000"/>
          <w:sz w:val="24"/>
          <w:szCs w:val="24"/>
          <w:lang w:eastAsia="es-CR"/>
        </w:rPr>
      </w:pPr>
    </w:p>
    <w:p w14:paraId="456EA069" w14:textId="77777777" w:rsidR="00CF3FF5" w:rsidRPr="00E53F55" w:rsidRDefault="00CF3FF5" w:rsidP="00CF3FF5">
      <w:pPr>
        <w:spacing w:after="0" w:line="240" w:lineRule="auto"/>
        <w:ind w:left="360"/>
        <w:textAlignment w:val="baseline"/>
        <w:rPr>
          <w:rFonts w:ascii="Arial" w:eastAsia="Times New Roman" w:hAnsi="Arial" w:cs="Arial"/>
          <w:color w:val="000000"/>
          <w:sz w:val="24"/>
          <w:szCs w:val="24"/>
          <w:lang w:eastAsia="es-CR"/>
        </w:rPr>
      </w:pPr>
    </w:p>
    <w:p w14:paraId="452999A3" w14:textId="6B60650E" w:rsidR="00CF3FF5" w:rsidRPr="00E53F55" w:rsidRDefault="00CF3FF5" w:rsidP="000A3599">
      <w:pPr>
        <w:pStyle w:val="Prrafodelista"/>
        <w:numPr>
          <w:ilvl w:val="0"/>
          <w:numId w:val="8"/>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lastRenderedPageBreak/>
        <w:t xml:space="preserve">A </w:t>
      </w:r>
      <w:r w:rsidR="000A3599" w:rsidRPr="00E53F55">
        <w:rPr>
          <w:rFonts w:ascii="Arial" w:eastAsia="Times New Roman" w:hAnsi="Arial" w:cs="Arial"/>
          <w:color w:val="000000"/>
          <w:sz w:val="24"/>
          <w:szCs w:val="24"/>
          <w:lang w:eastAsia="es-CR"/>
        </w:rPr>
        <w:t>continuación,</w:t>
      </w:r>
      <w:r w:rsidRPr="00E53F55">
        <w:rPr>
          <w:rFonts w:ascii="Arial" w:eastAsia="Times New Roman" w:hAnsi="Arial" w:cs="Arial"/>
          <w:color w:val="000000"/>
          <w:sz w:val="24"/>
          <w:szCs w:val="24"/>
          <w:lang w:eastAsia="es-CR"/>
        </w:rPr>
        <w:t xml:space="preserve"> se le indican los deberes de las persona</w:t>
      </w:r>
      <w:r w:rsidR="00CE2234" w:rsidRPr="00E53F55">
        <w:rPr>
          <w:rFonts w:ascii="Arial" w:eastAsia="Times New Roman" w:hAnsi="Arial" w:cs="Arial"/>
          <w:color w:val="000000"/>
          <w:sz w:val="24"/>
          <w:szCs w:val="24"/>
          <w:lang w:eastAsia="es-CR"/>
        </w:rPr>
        <w:t>s</w:t>
      </w:r>
      <w:r w:rsidRPr="00E53F55">
        <w:rPr>
          <w:rFonts w:ascii="Arial" w:eastAsia="Times New Roman" w:hAnsi="Arial" w:cs="Arial"/>
          <w:color w:val="000000"/>
          <w:sz w:val="24"/>
          <w:szCs w:val="24"/>
          <w:lang w:eastAsia="es-CR"/>
        </w:rPr>
        <w:t xml:space="preserve"> jóvenes establecidos en el Código de la Niñez y la Adolescencia, Artículo 11. Ejemplifique con una situación concreta como se hacen evidentes estos deberes. </w:t>
      </w:r>
    </w:p>
    <w:p w14:paraId="67F7E591" w14:textId="77777777" w:rsidR="00CF3FF5" w:rsidRPr="00E53F55" w:rsidRDefault="00CF3FF5" w:rsidP="00CF3FF5">
      <w:pPr>
        <w:pStyle w:val="Prrafodelista"/>
        <w:spacing w:line="240" w:lineRule="auto"/>
        <w:ind w:left="1068"/>
        <w:textAlignment w:val="baseline"/>
        <w:rPr>
          <w:rFonts w:ascii="Arial" w:eastAsia="Times New Roman" w:hAnsi="Arial" w:cs="Arial"/>
          <w:color w:val="000000"/>
          <w:sz w:val="24"/>
          <w:szCs w:val="24"/>
          <w:lang w:eastAsia="es-CR"/>
        </w:rPr>
      </w:pPr>
    </w:p>
    <w:tbl>
      <w:tblPr>
        <w:tblStyle w:val="Tablaconcuadrcula"/>
        <w:tblW w:w="0" w:type="auto"/>
        <w:tblInd w:w="279" w:type="dxa"/>
        <w:tblLook w:val="04A0" w:firstRow="1" w:lastRow="0" w:firstColumn="1" w:lastColumn="0" w:noHBand="0" w:noVBand="1"/>
      </w:tblPr>
      <w:tblGrid>
        <w:gridCol w:w="3544"/>
        <w:gridCol w:w="5005"/>
      </w:tblGrid>
      <w:tr w:rsidR="00CF3FF5" w:rsidRPr="00E53F55" w14:paraId="1E4731FC" w14:textId="77777777" w:rsidTr="008224B4">
        <w:tc>
          <w:tcPr>
            <w:tcW w:w="8549" w:type="dxa"/>
            <w:gridSpan w:val="2"/>
          </w:tcPr>
          <w:p w14:paraId="2C2EE656" w14:textId="77777777" w:rsidR="00CF3FF5" w:rsidRPr="00E53F55" w:rsidRDefault="00CF3FF5" w:rsidP="001754DF">
            <w:pPr>
              <w:jc w:val="center"/>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Código de la Niñez y la Adolescencia, Artículo 11. Deberes</w:t>
            </w:r>
          </w:p>
        </w:tc>
      </w:tr>
      <w:tr w:rsidR="00CF3FF5" w:rsidRPr="00E53F55" w14:paraId="2DAC2716" w14:textId="77777777" w:rsidTr="008224B4">
        <w:tc>
          <w:tcPr>
            <w:tcW w:w="3544" w:type="dxa"/>
          </w:tcPr>
          <w:p w14:paraId="2C5541A0" w14:textId="77777777" w:rsidR="00CF3FF5" w:rsidRPr="00E53F55" w:rsidRDefault="00CF3FF5" w:rsidP="001754DF">
            <w:pPr>
              <w:jc w:val="center"/>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Deber</w:t>
            </w:r>
          </w:p>
        </w:tc>
        <w:tc>
          <w:tcPr>
            <w:tcW w:w="5005" w:type="dxa"/>
          </w:tcPr>
          <w:p w14:paraId="5DC36FFD" w14:textId="77777777" w:rsidR="00CF3FF5" w:rsidRPr="00E53F55" w:rsidRDefault="00CF3FF5" w:rsidP="001754DF">
            <w:pPr>
              <w:jc w:val="center"/>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Ejemplificación en una situación de la vida cotidiana</w:t>
            </w:r>
          </w:p>
        </w:tc>
      </w:tr>
      <w:tr w:rsidR="00CF3FF5" w:rsidRPr="00E53F55" w14:paraId="3B8BF98E" w14:textId="77777777" w:rsidTr="008224B4">
        <w:tc>
          <w:tcPr>
            <w:tcW w:w="3544" w:type="dxa"/>
          </w:tcPr>
          <w:p w14:paraId="4064393B"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Honrar a la Patria y sus símbolos. </w:t>
            </w:r>
          </w:p>
        </w:tc>
        <w:tc>
          <w:tcPr>
            <w:tcW w:w="5005" w:type="dxa"/>
          </w:tcPr>
          <w:p w14:paraId="70E843EB" w14:textId="77777777" w:rsidR="00CF3FF5" w:rsidRPr="00E53F55" w:rsidRDefault="00CF3FF5" w:rsidP="001754DF">
            <w:pPr>
              <w:textAlignment w:val="baseline"/>
              <w:rPr>
                <w:rFonts w:ascii="Arial" w:eastAsia="Times New Roman" w:hAnsi="Arial" w:cs="Arial"/>
                <w:color w:val="000000"/>
                <w:sz w:val="24"/>
                <w:szCs w:val="24"/>
                <w:lang w:eastAsia="es-CR"/>
              </w:rPr>
            </w:pPr>
          </w:p>
          <w:p w14:paraId="3E4BAA41" w14:textId="77777777" w:rsidR="000A3599" w:rsidRPr="00E53F55" w:rsidRDefault="000A3599" w:rsidP="001754DF">
            <w:pPr>
              <w:textAlignment w:val="baseline"/>
              <w:rPr>
                <w:rFonts w:ascii="Arial" w:eastAsia="Times New Roman" w:hAnsi="Arial" w:cs="Arial"/>
                <w:color w:val="000000"/>
                <w:sz w:val="24"/>
                <w:szCs w:val="24"/>
                <w:lang w:eastAsia="es-CR"/>
              </w:rPr>
            </w:pPr>
          </w:p>
          <w:p w14:paraId="38760C7E" w14:textId="77777777" w:rsidR="000A3599" w:rsidRPr="00E53F55" w:rsidRDefault="000A3599" w:rsidP="001754DF">
            <w:pPr>
              <w:textAlignment w:val="baseline"/>
              <w:rPr>
                <w:rFonts w:ascii="Arial" w:eastAsia="Times New Roman" w:hAnsi="Arial" w:cs="Arial"/>
                <w:color w:val="000000"/>
                <w:sz w:val="24"/>
                <w:szCs w:val="24"/>
                <w:lang w:eastAsia="es-CR"/>
              </w:rPr>
            </w:pPr>
          </w:p>
          <w:p w14:paraId="5FF455C9" w14:textId="77777777" w:rsidR="000A3599" w:rsidRPr="00E53F55" w:rsidRDefault="000A3599" w:rsidP="001754DF">
            <w:pPr>
              <w:textAlignment w:val="baseline"/>
              <w:rPr>
                <w:rFonts w:ascii="Arial" w:eastAsia="Times New Roman" w:hAnsi="Arial" w:cs="Arial"/>
                <w:color w:val="000000"/>
                <w:sz w:val="24"/>
                <w:szCs w:val="24"/>
                <w:lang w:eastAsia="es-CR"/>
              </w:rPr>
            </w:pPr>
          </w:p>
        </w:tc>
      </w:tr>
      <w:tr w:rsidR="00CF3FF5" w:rsidRPr="00E53F55" w14:paraId="3F6C8C65" w14:textId="77777777" w:rsidTr="008224B4">
        <w:tc>
          <w:tcPr>
            <w:tcW w:w="3544" w:type="dxa"/>
          </w:tcPr>
          <w:p w14:paraId="03F187E5"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Respetar los derechos y las garantías de las otras personas. </w:t>
            </w:r>
          </w:p>
          <w:p w14:paraId="63F6FE5B" w14:textId="77777777" w:rsidR="00CF3FF5" w:rsidRPr="00E53F55" w:rsidRDefault="00CF3FF5" w:rsidP="001754DF">
            <w:pPr>
              <w:textAlignment w:val="baseline"/>
              <w:rPr>
                <w:rFonts w:ascii="Arial" w:eastAsia="Times New Roman" w:hAnsi="Arial" w:cs="Arial"/>
                <w:color w:val="000000"/>
                <w:sz w:val="24"/>
                <w:szCs w:val="24"/>
                <w:lang w:eastAsia="es-CR"/>
              </w:rPr>
            </w:pPr>
          </w:p>
        </w:tc>
        <w:tc>
          <w:tcPr>
            <w:tcW w:w="5005" w:type="dxa"/>
          </w:tcPr>
          <w:p w14:paraId="76EB7405" w14:textId="77777777" w:rsidR="00CF3FF5" w:rsidRPr="00E53F55" w:rsidRDefault="00CF3FF5" w:rsidP="001754DF">
            <w:pPr>
              <w:textAlignment w:val="baseline"/>
              <w:rPr>
                <w:rFonts w:ascii="Arial" w:eastAsia="Times New Roman" w:hAnsi="Arial" w:cs="Arial"/>
                <w:color w:val="000000"/>
                <w:sz w:val="24"/>
                <w:szCs w:val="24"/>
                <w:lang w:eastAsia="es-CR"/>
              </w:rPr>
            </w:pPr>
          </w:p>
          <w:p w14:paraId="2F0E95BD" w14:textId="77777777" w:rsidR="000A3599" w:rsidRPr="00E53F55" w:rsidRDefault="000A3599" w:rsidP="001754DF">
            <w:pPr>
              <w:textAlignment w:val="baseline"/>
              <w:rPr>
                <w:rFonts w:ascii="Arial" w:eastAsia="Times New Roman" w:hAnsi="Arial" w:cs="Arial"/>
                <w:color w:val="000000"/>
                <w:sz w:val="24"/>
                <w:szCs w:val="24"/>
                <w:lang w:eastAsia="es-CR"/>
              </w:rPr>
            </w:pPr>
          </w:p>
          <w:p w14:paraId="72C12AD5" w14:textId="77777777" w:rsidR="008224B4" w:rsidRPr="00E53F55" w:rsidRDefault="008224B4" w:rsidP="001754DF">
            <w:pPr>
              <w:textAlignment w:val="baseline"/>
              <w:rPr>
                <w:rFonts w:ascii="Arial" w:eastAsia="Times New Roman" w:hAnsi="Arial" w:cs="Arial"/>
                <w:color w:val="000000"/>
                <w:sz w:val="24"/>
                <w:szCs w:val="24"/>
                <w:lang w:eastAsia="es-CR"/>
              </w:rPr>
            </w:pPr>
          </w:p>
          <w:p w14:paraId="1588E2AC" w14:textId="77777777" w:rsidR="008224B4" w:rsidRPr="00E53F55" w:rsidRDefault="008224B4" w:rsidP="001754DF">
            <w:pPr>
              <w:textAlignment w:val="baseline"/>
              <w:rPr>
                <w:rFonts w:ascii="Arial" w:eastAsia="Times New Roman" w:hAnsi="Arial" w:cs="Arial"/>
                <w:color w:val="000000"/>
                <w:sz w:val="24"/>
                <w:szCs w:val="24"/>
                <w:lang w:eastAsia="es-CR"/>
              </w:rPr>
            </w:pPr>
          </w:p>
        </w:tc>
      </w:tr>
      <w:tr w:rsidR="00CF3FF5" w:rsidRPr="00E53F55" w14:paraId="03CC1C58" w14:textId="77777777" w:rsidTr="008224B4">
        <w:tc>
          <w:tcPr>
            <w:tcW w:w="3544" w:type="dxa"/>
          </w:tcPr>
          <w:p w14:paraId="7C139010" w14:textId="23CA1956"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Honrar, respetar y obedecer a sus padres, representantes o responsables, siempre que sus órdenes no violen sus derechos y garantías o contravengan el ordenamiento jurídico. </w:t>
            </w:r>
          </w:p>
        </w:tc>
        <w:tc>
          <w:tcPr>
            <w:tcW w:w="5005" w:type="dxa"/>
          </w:tcPr>
          <w:p w14:paraId="158AAAEE" w14:textId="77777777" w:rsidR="00CF3FF5" w:rsidRPr="00E53F55" w:rsidRDefault="00CF3FF5" w:rsidP="001754DF">
            <w:pPr>
              <w:textAlignment w:val="baseline"/>
              <w:rPr>
                <w:rFonts w:ascii="Arial" w:eastAsia="Times New Roman" w:hAnsi="Arial" w:cs="Arial"/>
                <w:color w:val="000000"/>
                <w:sz w:val="24"/>
                <w:szCs w:val="24"/>
                <w:lang w:eastAsia="es-CR"/>
              </w:rPr>
            </w:pPr>
          </w:p>
        </w:tc>
      </w:tr>
      <w:tr w:rsidR="00CF3FF5" w:rsidRPr="00E53F55" w14:paraId="12AB8FED" w14:textId="77777777" w:rsidTr="008224B4">
        <w:tc>
          <w:tcPr>
            <w:tcW w:w="3544" w:type="dxa"/>
          </w:tcPr>
          <w:p w14:paraId="48681211"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Ejercer activamente sus derechos y defenderlos. </w:t>
            </w:r>
          </w:p>
          <w:p w14:paraId="5B89F58F" w14:textId="77777777" w:rsidR="00CF3FF5" w:rsidRPr="00E53F55" w:rsidRDefault="00CF3FF5" w:rsidP="001754DF">
            <w:pPr>
              <w:textAlignment w:val="baseline"/>
              <w:rPr>
                <w:rFonts w:ascii="Arial" w:eastAsia="Times New Roman" w:hAnsi="Arial" w:cs="Arial"/>
                <w:color w:val="000000"/>
                <w:sz w:val="24"/>
                <w:szCs w:val="24"/>
                <w:lang w:eastAsia="es-CR"/>
              </w:rPr>
            </w:pPr>
          </w:p>
        </w:tc>
        <w:tc>
          <w:tcPr>
            <w:tcW w:w="5005" w:type="dxa"/>
          </w:tcPr>
          <w:p w14:paraId="3A6683A1" w14:textId="77777777" w:rsidR="00CF3FF5" w:rsidRPr="00E53F55" w:rsidRDefault="00CF3FF5" w:rsidP="001754DF">
            <w:pPr>
              <w:textAlignment w:val="baseline"/>
              <w:rPr>
                <w:rFonts w:ascii="Arial" w:eastAsia="Times New Roman" w:hAnsi="Arial" w:cs="Arial"/>
                <w:color w:val="000000"/>
                <w:sz w:val="24"/>
                <w:szCs w:val="24"/>
                <w:lang w:eastAsia="es-CR"/>
              </w:rPr>
            </w:pPr>
          </w:p>
          <w:p w14:paraId="3A651A5C" w14:textId="77777777" w:rsidR="000A3599" w:rsidRPr="00E53F55" w:rsidRDefault="000A3599" w:rsidP="001754DF">
            <w:pPr>
              <w:textAlignment w:val="baseline"/>
              <w:rPr>
                <w:rFonts w:ascii="Arial" w:eastAsia="Times New Roman" w:hAnsi="Arial" w:cs="Arial"/>
                <w:color w:val="000000"/>
                <w:sz w:val="24"/>
                <w:szCs w:val="24"/>
                <w:lang w:eastAsia="es-CR"/>
              </w:rPr>
            </w:pPr>
          </w:p>
          <w:p w14:paraId="4D2D2A21" w14:textId="77777777" w:rsidR="000A3599" w:rsidRPr="00E53F55" w:rsidRDefault="000A3599" w:rsidP="001754DF">
            <w:pPr>
              <w:textAlignment w:val="baseline"/>
              <w:rPr>
                <w:rFonts w:ascii="Arial" w:eastAsia="Times New Roman" w:hAnsi="Arial" w:cs="Arial"/>
                <w:color w:val="000000"/>
                <w:sz w:val="24"/>
                <w:szCs w:val="24"/>
                <w:lang w:eastAsia="es-CR"/>
              </w:rPr>
            </w:pPr>
          </w:p>
          <w:p w14:paraId="569E518E" w14:textId="77777777" w:rsidR="000A3599" w:rsidRPr="00E53F55" w:rsidRDefault="000A3599" w:rsidP="001754DF">
            <w:pPr>
              <w:textAlignment w:val="baseline"/>
              <w:rPr>
                <w:rFonts w:ascii="Arial" w:eastAsia="Times New Roman" w:hAnsi="Arial" w:cs="Arial"/>
                <w:color w:val="000000"/>
                <w:sz w:val="24"/>
                <w:szCs w:val="24"/>
                <w:lang w:eastAsia="es-CR"/>
              </w:rPr>
            </w:pPr>
          </w:p>
        </w:tc>
      </w:tr>
      <w:tr w:rsidR="00CF3FF5" w:rsidRPr="00E53F55" w14:paraId="25624411" w14:textId="77777777" w:rsidTr="008224B4">
        <w:tc>
          <w:tcPr>
            <w:tcW w:w="3544" w:type="dxa"/>
          </w:tcPr>
          <w:p w14:paraId="5ABD3AAF"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Cumplir sus obligaciones educativas. </w:t>
            </w:r>
          </w:p>
          <w:p w14:paraId="28811F45" w14:textId="77777777" w:rsidR="00CF3FF5" w:rsidRPr="00E53F55" w:rsidRDefault="00CF3FF5" w:rsidP="001754DF">
            <w:pPr>
              <w:textAlignment w:val="baseline"/>
              <w:rPr>
                <w:rFonts w:ascii="Arial" w:eastAsia="Times New Roman" w:hAnsi="Arial" w:cs="Arial"/>
                <w:color w:val="000000"/>
                <w:sz w:val="24"/>
                <w:szCs w:val="24"/>
                <w:lang w:eastAsia="es-CR"/>
              </w:rPr>
            </w:pPr>
          </w:p>
        </w:tc>
        <w:tc>
          <w:tcPr>
            <w:tcW w:w="5005" w:type="dxa"/>
          </w:tcPr>
          <w:p w14:paraId="5CFDBB83" w14:textId="77777777" w:rsidR="00CF3FF5" w:rsidRPr="00E53F55" w:rsidRDefault="00CF3FF5" w:rsidP="001754DF">
            <w:pPr>
              <w:textAlignment w:val="baseline"/>
              <w:rPr>
                <w:rFonts w:ascii="Arial" w:eastAsia="Times New Roman" w:hAnsi="Arial" w:cs="Arial"/>
                <w:color w:val="000000"/>
                <w:sz w:val="24"/>
                <w:szCs w:val="24"/>
                <w:lang w:eastAsia="es-CR"/>
              </w:rPr>
            </w:pPr>
          </w:p>
          <w:p w14:paraId="24C60060" w14:textId="77777777" w:rsidR="000A3599" w:rsidRPr="00E53F55" w:rsidRDefault="000A3599" w:rsidP="001754DF">
            <w:pPr>
              <w:textAlignment w:val="baseline"/>
              <w:rPr>
                <w:rFonts w:ascii="Arial" w:eastAsia="Times New Roman" w:hAnsi="Arial" w:cs="Arial"/>
                <w:color w:val="000000"/>
                <w:sz w:val="24"/>
                <w:szCs w:val="24"/>
                <w:lang w:eastAsia="es-CR"/>
              </w:rPr>
            </w:pPr>
          </w:p>
          <w:p w14:paraId="087737AE" w14:textId="77777777" w:rsidR="000A3599" w:rsidRPr="00E53F55" w:rsidRDefault="000A3599" w:rsidP="001754DF">
            <w:pPr>
              <w:textAlignment w:val="baseline"/>
              <w:rPr>
                <w:rFonts w:ascii="Arial" w:eastAsia="Times New Roman" w:hAnsi="Arial" w:cs="Arial"/>
                <w:color w:val="000000"/>
                <w:sz w:val="24"/>
                <w:szCs w:val="24"/>
                <w:lang w:eastAsia="es-CR"/>
              </w:rPr>
            </w:pPr>
          </w:p>
          <w:p w14:paraId="7C996FC8" w14:textId="77777777" w:rsidR="000A3599" w:rsidRPr="00E53F55" w:rsidRDefault="000A3599" w:rsidP="001754DF">
            <w:pPr>
              <w:textAlignment w:val="baseline"/>
              <w:rPr>
                <w:rFonts w:ascii="Arial" w:eastAsia="Times New Roman" w:hAnsi="Arial" w:cs="Arial"/>
                <w:color w:val="000000"/>
                <w:sz w:val="24"/>
                <w:szCs w:val="24"/>
                <w:lang w:eastAsia="es-CR"/>
              </w:rPr>
            </w:pPr>
          </w:p>
        </w:tc>
      </w:tr>
      <w:tr w:rsidR="00CF3FF5" w:rsidRPr="00E53F55" w14:paraId="49F66BB3" w14:textId="77777777" w:rsidTr="008224B4">
        <w:tc>
          <w:tcPr>
            <w:tcW w:w="3544" w:type="dxa"/>
          </w:tcPr>
          <w:p w14:paraId="45DA161E"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Respetar la diversidad de conciencia, pensamiento, religión y cultura. </w:t>
            </w:r>
          </w:p>
        </w:tc>
        <w:tc>
          <w:tcPr>
            <w:tcW w:w="5005" w:type="dxa"/>
          </w:tcPr>
          <w:p w14:paraId="6AB11BCC" w14:textId="77777777" w:rsidR="00CF3FF5" w:rsidRPr="00E53F55" w:rsidRDefault="00CF3FF5" w:rsidP="001754DF">
            <w:pPr>
              <w:textAlignment w:val="baseline"/>
              <w:rPr>
                <w:rFonts w:ascii="Arial" w:eastAsia="Times New Roman" w:hAnsi="Arial" w:cs="Arial"/>
                <w:color w:val="000000"/>
                <w:sz w:val="24"/>
                <w:szCs w:val="24"/>
                <w:lang w:eastAsia="es-CR"/>
              </w:rPr>
            </w:pPr>
          </w:p>
          <w:p w14:paraId="1C458F5C" w14:textId="77777777" w:rsidR="000A3599" w:rsidRPr="00E53F55" w:rsidRDefault="000A3599" w:rsidP="001754DF">
            <w:pPr>
              <w:textAlignment w:val="baseline"/>
              <w:rPr>
                <w:rFonts w:ascii="Arial" w:eastAsia="Times New Roman" w:hAnsi="Arial" w:cs="Arial"/>
                <w:color w:val="000000"/>
                <w:sz w:val="24"/>
                <w:szCs w:val="24"/>
                <w:lang w:eastAsia="es-CR"/>
              </w:rPr>
            </w:pPr>
          </w:p>
          <w:p w14:paraId="2060DC7D" w14:textId="77777777" w:rsidR="000A3599" w:rsidRPr="00E53F55" w:rsidRDefault="000A3599" w:rsidP="001754DF">
            <w:pPr>
              <w:textAlignment w:val="baseline"/>
              <w:rPr>
                <w:rFonts w:ascii="Arial" w:eastAsia="Times New Roman" w:hAnsi="Arial" w:cs="Arial"/>
                <w:color w:val="000000"/>
                <w:sz w:val="24"/>
                <w:szCs w:val="24"/>
                <w:lang w:eastAsia="es-CR"/>
              </w:rPr>
            </w:pPr>
          </w:p>
          <w:p w14:paraId="5A8F63D9" w14:textId="77777777" w:rsidR="000A3599" w:rsidRPr="00E53F55" w:rsidRDefault="000A3599" w:rsidP="001754DF">
            <w:pPr>
              <w:textAlignment w:val="baseline"/>
              <w:rPr>
                <w:rFonts w:ascii="Arial" w:eastAsia="Times New Roman" w:hAnsi="Arial" w:cs="Arial"/>
                <w:color w:val="000000"/>
                <w:sz w:val="24"/>
                <w:szCs w:val="24"/>
                <w:lang w:eastAsia="es-CR"/>
              </w:rPr>
            </w:pPr>
          </w:p>
        </w:tc>
      </w:tr>
      <w:tr w:rsidR="00CF3FF5" w:rsidRPr="00E53F55" w14:paraId="671FCA9A" w14:textId="77777777" w:rsidTr="008224B4">
        <w:tc>
          <w:tcPr>
            <w:tcW w:w="3544" w:type="dxa"/>
          </w:tcPr>
          <w:p w14:paraId="0D8E9323" w14:textId="77777777" w:rsidR="00CF3FF5" w:rsidRPr="00E53F55" w:rsidRDefault="00CF3FF5" w:rsidP="001754DF">
            <w:pPr>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Conservar el ambiente. </w:t>
            </w:r>
          </w:p>
        </w:tc>
        <w:tc>
          <w:tcPr>
            <w:tcW w:w="5005" w:type="dxa"/>
          </w:tcPr>
          <w:p w14:paraId="31AF68C7" w14:textId="77777777" w:rsidR="00CF3FF5" w:rsidRPr="00E53F55" w:rsidRDefault="00CF3FF5" w:rsidP="001754DF">
            <w:pPr>
              <w:textAlignment w:val="baseline"/>
              <w:rPr>
                <w:rFonts w:ascii="Arial" w:eastAsia="Times New Roman" w:hAnsi="Arial" w:cs="Arial"/>
                <w:color w:val="000000"/>
                <w:sz w:val="24"/>
                <w:szCs w:val="24"/>
                <w:lang w:eastAsia="es-CR"/>
              </w:rPr>
            </w:pPr>
          </w:p>
          <w:p w14:paraId="33917AB0" w14:textId="77777777" w:rsidR="000A3599" w:rsidRPr="00E53F55" w:rsidRDefault="000A3599" w:rsidP="001754DF">
            <w:pPr>
              <w:textAlignment w:val="baseline"/>
              <w:rPr>
                <w:rFonts w:ascii="Arial" w:eastAsia="Times New Roman" w:hAnsi="Arial" w:cs="Arial"/>
                <w:color w:val="000000"/>
                <w:sz w:val="24"/>
                <w:szCs w:val="24"/>
                <w:lang w:eastAsia="es-CR"/>
              </w:rPr>
            </w:pPr>
          </w:p>
          <w:p w14:paraId="341CEF1F" w14:textId="77777777" w:rsidR="000A3599" w:rsidRPr="00E53F55" w:rsidRDefault="000A3599" w:rsidP="001754DF">
            <w:pPr>
              <w:textAlignment w:val="baseline"/>
              <w:rPr>
                <w:rFonts w:ascii="Arial" w:eastAsia="Times New Roman" w:hAnsi="Arial" w:cs="Arial"/>
                <w:color w:val="000000"/>
                <w:sz w:val="24"/>
                <w:szCs w:val="24"/>
                <w:lang w:eastAsia="es-CR"/>
              </w:rPr>
            </w:pPr>
          </w:p>
          <w:p w14:paraId="21EEFB6E" w14:textId="77777777" w:rsidR="000A3599" w:rsidRPr="00E53F55" w:rsidRDefault="000A3599" w:rsidP="001754DF">
            <w:pPr>
              <w:textAlignment w:val="baseline"/>
              <w:rPr>
                <w:rFonts w:ascii="Arial" w:eastAsia="Times New Roman" w:hAnsi="Arial" w:cs="Arial"/>
                <w:color w:val="000000"/>
                <w:sz w:val="24"/>
                <w:szCs w:val="24"/>
                <w:lang w:eastAsia="es-CR"/>
              </w:rPr>
            </w:pPr>
          </w:p>
          <w:p w14:paraId="31536393" w14:textId="77777777" w:rsidR="00CF3FF5" w:rsidRPr="00E53F55" w:rsidRDefault="00CF3FF5" w:rsidP="001754DF">
            <w:pPr>
              <w:textAlignment w:val="baseline"/>
              <w:rPr>
                <w:rFonts w:ascii="Arial" w:eastAsia="Times New Roman" w:hAnsi="Arial" w:cs="Arial"/>
                <w:color w:val="000000"/>
                <w:sz w:val="24"/>
                <w:szCs w:val="24"/>
                <w:lang w:eastAsia="es-CR"/>
              </w:rPr>
            </w:pPr>
          </w:p>
        </w:tc>
      </w:tr>
    </w:tbl>
    <w:p w14:paraId="0595DFE9" w14:textId="77777777" w:rsidR="00CF3FF5" w:rsidRPr="00E53F55" w:rsidRDefault="00CF3FF5" w:rsidP="00CF3FF5">
      <w:pPr>
        <w:spacing w:line="240" w:lineRule="auto"/>
        <w:textAlignment w:val="baseline"/>
        <w:rPr>
          <w:rFonts w:ascii="Arial" w:eastAsia="Times New Roman" w:hAnsi="Arial" w:cs="Arial"/>
          <w:color w:val="000000"/>
          <w:sz w:val="24"/>
          <w:szCs w:val="24"/>
          <w:lang w:eastAsia="es-CR"/>
        </w:rPr>
      </w:pPr>
    </w:p>
    <w:p w14:paraId="61BBAE4E" w14:textId="37F2D029" w:rsidR="00CF3FF5" w:rsidRPr="00E53F55" w:rsidRDefault="00CF3FF5" w:rsidP="00CF3FF5">
      <w:pPr>
        <w:pStyle w:val="Prrafodelista"/>
        <w:numPr>
          <w:ilvl w:val="0"/>
          <w:numId w:val="8"/>
        </w:numPr>
        <w:spacing w:after="0" w:line="240" w:lineRule="auto"/>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lastRenderedPageBreak/>
        <w:t xml:space="preserve">Escoja dos de los deberes establecidos en el Código de la Niñez y a Adolescencia y reflexiones sobre como ese deber o responsabilidad tiene aparejado un DERECHO de las </w:t>
      </w:r>
      <w:r w:rsidR="000A3599" w:rsidRPr="00E53F55">
        <w:rPr>
          <w:rFonts w:ascii="Arial" w:eastAsia="Times New Roman" w:hAnsi="Arial" w:cs="Arial"/>
          <w:color w:val="000000"/>
          <w:sz w:val="24"/>
          <w:szCs w:val="24"/>
          <w:lang w:eastAsia="es-CR"/>
        </w:rPr>
        <w:t>personas jóvenes</w:t>
      </w:r>
      <w:r w:rsidRPr="00E53F55">
        <w:rPr>
          <w:rFonts w:ascii="Arial" w:eastAsia="Times New Roman" w:hAnsi="Arial" w:cs="Arial"/>
          <w:color w:val="000000"/>
          <w:sz w:val="24"/>
          <w:szCs w:val="24"/>
          <w:lang w:eastAsia="es-CR"/>
        </w:rPr>
        <w:t>. Complete el siguiente cuadro con su escogencia y su respectiva reflexión del derecho que lleva consigo.</w:t>
      </w:r>
    </w:p>
    <w:p w14:paraId="781ADD2B" w14:textId="77777777" w:rsidR="00CF3FF5" w:rsidRPr="00E53F55" w:rsidRDefault="00CF3FF5" w:rsidP="00CF3FF5">
      <w:pPr>
        <w:spacing w:line="240" w:lineRule="auto"/>
        <w:textAlignment w:val="baseline"/>
        <w:rPr>
          <w:rFonts w:ascii="Arial" w:eastAsia="Times New Roman" w:hAnsi="Arial" w:cs="Arial"/>
          <w:color w:val="000000"/>
          <w:sz w:val="24"/>
          <w:szCs w:val="24"/>
          <w:lang w:eastAsia="es-CR"/>
        </w:rPr>
      </w:pPr>
    </w:p>
    <w:tbl>
      <w:tblPr>
        <w:tblStyle w:val="Tablaconcuadrcula"/>
        <w:tblW w:w="0" w:type="auto"/>
        <w:tblInd w:w="137" w:type="dxa"/>
        <w:tblLook w:val="04A0" w:firstRow="1" w:lastRow="0" w:firstColumn="1" w:lastColumn="0" w:noHBand="0" w:noVBand="1"/>
      </w:tblPr>
      <w:tblGrid>
        <w:gridCol w:w="4253"/>
        <w:gridCol w:w="4438"/>
      </w:tblGrid>
      <w:tr w:rsidR="00CF3FF5" w:rsidRPr="00E53F55" w14:paraId="124D42D3" w14:textId="77777777" w:rsidTr="008224B4">
        <w:trPr>
          <w:trHeight w:val="545"/>
        </w:trPr>
        <w:tc>
          <w:tcPr>
            <w:tcW w:w="4253" w:type="dxa"/>
          </w:tcPr>
          <w:p w14:paraId="39A3BDF9" w14:textId="77777777" w:rsidR="00CF3FF5" w:rsidRPr="00E53F55" w:rsidRDefault="00CF3FF5" w:rsidP="001754DF">
            <w:pPr>
              <w:jc w:val="center"/>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DEBER o responsabilidad</w:t>
            </w:r>
          </w:p>
        </w:tc>
        <w:tc>
          <w:tcPr>
            <w:tcW w:w="4438" w:type="dxa"/>
          </w:tcPr>
          <w:p w14:paraId="59BBBCF7" w14:textId="77777777" w:rsidR="00CF3FF5" w:rsidRPr="00E53F55" w:rsidRDefault="00CF3FF5" w:rsidP="001754DF">
            <w:pPr>
              <w:jc w:val="center"/>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Derecho asociado al deber</w:t>
            </w:r>
          </w:p>
        </w:tc>
      </w:tr>
      <w:tr w:rsidR="00CF3FF5" w:rsidRPr="00E53F55" w14:paraId="6CF4AFC8" w14:textId="77777777" w:rsidTr="008224B4">
        <w:trPr>
          <w:trHeight w:val="545"/>
        </w:trPr>
        <w:tc>
          <w:tcPr>
            <w:tcW w:w="4253" w:type="dxa"/>
          </w:tcPr>
          <w:p w14:paraId="24013395" w14:textId="77777777" w:rsidR="00CF3FF5" w:rsidRPr="00E53F55" w:rsidRDefault="00CF3FF5" w:rsidP="001754DF">
            <w:pPr>
              <w:textAlignment w:val="baseline"/>
              <w:rPr>
                <w:rFonts w:ascii="Arial" w:eastAsia="Times New Roman" w:hAnsi="Arial" w:cs="Arial"/>
                <w:color w:val="000000"/>
                <w:sz w:val="24"/>
                <w:szCs w:val="24"/>
                <w:lang w:eastAsia="es-CR"/>
              </w:rPr>
            </w:pPr>
          </w:p>
          <w:p w14:paraId="6D0141F9" w14:textId="77777777" w:rsidR="000A3599" w:rsidRPr="00E53F55" w:rsidRDefault="000A3599" w:rsidP="001754DF">
            <w:pPr>
              <w:textAlignment w:val="baseline"/>
              <w:rPr>
                <w:rFonts w:ascii="Arial" w:eastAsia="Times New Roman" w:hAnsi="Arial" w:cs="Arial"/>
                <w:color w:val="000000"/>
                <w:sz w:val="24"/>
                <w:szCs w:val="24"/>
                <w:lang w:eastAsia="es-CR"/>
              </w:rPr>
            </w:pPr>
          </w:p>
          <w:p w14:paraId="39094C21" w14:textId="77777777" w:rsidR="000A3599" w:rsidRPr="00E53F55" w:rsidRDefault="000A3599" w:rsidP="001754DF">
            <w:pPr>
              <w:textAlignment w:val="baseline"/>
              <w:rPr>
                <w:rFonts w:ascii="Arial" w:eastAsia="Times New Roman" w:hAnsi="Arial" w:cs="Arial"/>
                <w:color w:val="000000"/>
                <w:sz w:val="24"/>
                <w:szCs w:val="24"/>
                <w:lang w:eastAsia="es-CR"/>
              </w:rPr>
            </w:pPr>
          </w:p>
        </w:tc>
        <w:tc>
          <w:tcPr>
            <w:tcW w:w="4438" w:type="dxa"/>
          </w:tcPr>
          <w:p w14:paraId="34BA5FA9" w14:textId="77777777" w:rsidR="00CF3FF5" w:rsidRPr="00E53F55" w:rsidRDefault="00CF3FF5" w:rsidP="001754DF">
            <w:pPr>
              <w:textAlignment w:val="baseline"/>
              <w:rPr>
                <w:rFonts w:ascii="Arial" w:eastAsia="Times New Roman" w:hAnsi="Arial" w:cs="Arial"/>
                <w:color w:val="000000"/>
                <w:sz w:val="24"/>
                <w:szCs w:val="24"/>
                <w:lang w:eastAsia="es-CR"/>
              </w:rPr>
            </w:pPr>
          </w:p>
        </w:tc>
      </w:tr>
      <w:tr w:rsidR="00CF3FF5" w:rsidRPr="00E53F55" w14:paraId="1E4DAB8F" w14:textId="77777777" w:rsidTr="008224B4">
        <w:trPr>
          <w:trHeight w:val="545"/>
        </w:trPr>
        <w:tc>
          <w:tcPr>
            <w:tcW w:w="4253" w:type="dxa"/>
          </w:tcPr>
          <w:p w14:paraId="6256B5C0" w14:textId="77777777" w:rsidR="00CF3FF5" w:rsidRPr="00E53F55" w:rsidRDefault="00CF3FF5" w:rsidP="001754DF">
            <w:pPr>
              <w:textAlignment w:val="baseline"/>
              <w:rPr>
                <w:rFonts w:ascii="Arial" w:eastAsia="Times New Roman" w:hAnsi="Arial" w:cs="Arial"/>
                <w:color w:val="000000"/>
                <w:sz w:val="24"/>
                <w:szCs w:val="24"/>
                <w:lang w:eastAsia="es-CR"/>
              </w:rPr>
            </w:pPr>
          </w:p>
          <w:p w14:paraId="71E53093" w14:textId="77777777" w:rsidR="000A3599" w:rsidRPr="00E53F55" w:rsidRDefault="000A3599" w:rsidP="001754DF">
            <w:pPr>
              <w:textAlignment w:val="baseline"/>
              <w:rPr>
                <w:rFonts w:ascii="Arial" w:eastAsia="Times New Roman" w:hAnsi="Arial" w:cs="Arial"/>
                <w:color w:val="000000"/>
                <w:sz w:val="24"/>
                <w:szCs w:val="24"/>
                <w:lang w:eastAsia="es-CR"/>
              </w:rPr>
            </w:pPr>
          </w:p>
          <w:p w14:paraId="02088040" w14:textId="77777777" w:rsidR="000A3599" w:rsidRPr="00E53F55" w:rsidRDefault="000A3599" w:rsidP="001754DF">
            <w:pPr>
              <w:textAlignment w:val="baseline"/>
              <w:rPr>
                <w:rFonts w:ascii="Arial" w:eastAsia="Times New Roman" w:hAnsi="Arial" w:cs="Arial"/>
                <w:color w:val="000000"/>
                <w:sz w:val="24"/>
                <w:szCs w:val="24"/>
                <w:lang w:eastAsia="es-CR"/>
              </w:rPr>
            </w:pPr>
          </w:p>
        </w:tc>
        <w:tc>
          <w:tcPr>
            <w:tcW w:w="4438" w:type="dxa"/>
          </w:tcPr>
          <w:p w14:paraId="1B2CBCA4" w14:textId="77777777" w:rsidR="00CF3FF5" w:rsidRPr="00E53F55" w:rsidRDefault="00CF3FF5" w:rsidP="001754DF">
            <w:pPr>
              <w:textAlignment w:val="baseline"/>
              <w:rPr>
                <w:rFonts w:ascii="Arial" w:eastAsia="Times New Roman" w:hAnsi="Arial" w:cs="Arial"/>
                <w:color w:val="000000"/>
                <w:sz w:val="24"/>
                <w:szCs w:val="24"/>
                <w:lang w:eastAsia="es-CR"/>
              </w:rPr>
            </w:pPr>
          </w:p>
        </w:tc>
      </w:tr>
    </w:tbl>
    <w:p w14:paraId="24BB5E79" w14:textId="77777777" w:rsidR="00CF3FF5" w:rsidRPr="00E53F55" w:rsidRDefault="00CF3FF5" w:rsidP="00CF3FF5">
      <w:pPr>
        <w:spacing w:after="0" w:line="240" w:lineRule="auto"/>
        <w:textAlignment w:val="baseline"/>
        <w:rPr>
          <w:rFonts w:ascii="Arial" w:eastAsia="Times New Roman" w:hAnsi="Arial" w:cs="Arial"/>
          <w:b/>
          <w:color w:val="000000"/>
          <w:sz w:val="24"/>
          <w:szCs w:val="24"/>
          <w:lang w:eastAsia="es-CR"/>
        </w:rPr>
      </w:pPr>
    </w:p>
    <w:p w14:paraId="43241369" w14:textId="77777777" w:rsidR="00CF3FF5" w:rsidRPr="00E53F55" w:rsidRDefault="00CF3FF5" w:rsidP="00CF3FF5">
      <w:pPr>
        <w:numPr>
          <w:ilvl w:val="0"/>
          <w:numId w:val="3"/>
        </w:numPr>
        <w:spacing w:after="0" w:line="240" w:lineRule="auto"/>
        <w:contextualSpacing/>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 xml:space="preserve">Fase de argumentación o planteamiento de posición o puntos de vista. </w:t>
      </w:r>
    </w:p>
    <w:p w14:paraId="5A09799C" w14:textId="77777777" w:rsidR="00CF3FF5" w:rsidRPr="00E53F55" w:rsidRDefault="00CF3FF5" w:rsidP="00CF3FF5">
      <w:pPr>
        <w:spacing w:after="0" w:line="240" w:lineRule="auto"/>
        <w:ind w:left="360"/>
        <w:textAlignment w:val="baseline"/>
        <w:rPr>
          <w:rFonts w:ascii="Arial" w:eastAsia="Times New Roman" w:hAnsi="Arial" w:cs="Arial"/>
          <w:b/>
          <w:color w:val="000000"/>
          <w:sz w:val="24"/>
          <w:szCs w:val="24"/>
          <w:lang w:eastAsia="es-CR"/>
        </w:rPr>
      </w:pPr>
    </w:p>
    <w:p w14:paraId="388B470A" w14:textId="63D10BD2" w:rsidR="00CF3FF5" w:rsidRPr="00E53F55" w:rsidRDefault="00CF3FF5" w:rsidP="00CF3FF5">
      <w:pPr>
        <w:numPr>
          <w:ilvl w:val="0"/>
          <w:numId w:val="6"/>
        </w:numPr>
        <w:spacing w:after="0" w:line="240" w:lineRule="auto"/>
        <w:contextualSpacing/>
        <w:jc w:val="both"/>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 xml:space="preserve">Escoja un </w:t>
      </w:r>
      <w:r w:rsidR="000A3599" w:rsidRPr="00E53F55">
        <w:rPr>
          <w:rFonts w:ascii="Arial" w:eastAsia="Times New Roman" w:hAnsi="Arial" w:cs="Arial"/>
          <w:color w:val="000000"/>
          <w:sz w:val="24"/>
          <w:szCs w:val="24"/>
          <w:lang w:eastAsia="es-CR"/>
        </w:rPr>
        <w:t>artículo estudiado</w:t>
      </w:r>
      <w:r w:rsidRPr="00E53F55">
        <w:rPr>
          <w:rFonts w:ascii="Arial" w:eastAsia="Times New Roman" w:hAnsi="Arial" w:cs="Arial"/>
          <w:color w:val="000000"/>
          <w:sz w:val="24"/>
          <w:szCs w:val="24"/>
          <w:lang w:eastAsia="es-CR"/>
        </w:rPr>
        <w:t xml:space="preserve"> de la Constitución Política u otro que sea de su interés. Busque información en la web, medios de comunicación y/o situación vivida por alguna persona que se refiera al mismo. Elabore un resumen reflexivo del mismo anotando argumentos sobre </w:t>
      </w:r>
      <w:r w:rsidR="000A3599" w:rsidRPr="00E53F55">
        <w:rPr>
          <w:rFonts w:ascii="Arial" w:eastAsia="Times New Roman" w:hAnsi="Arial" w:cs="Arial"/>
          <w:color w:val="000000"/>
          <w:sz w:val="24"/>
          <w:szCs w:val="24"/>
          <w:lang w:eastAsia="es-CR"/>
        </w:rPr>
        <w:t>la importancia</w:t>
      </w:r>
      <w:r w:rsidRPr="00E53F55">
        <w:rPr>
          <w:rFonts w:ascii="Arial" w:eastAsia="Times New Roman" w:hAnsi="Arial" w:cs="Arial"/>
          <w:color w:val="000000"/>
          <w:sz w:val="24"/>
          <w:szCs w:val="24"/>
          <w:lang w:eastAsia="es-CR"/>
        </w:rPr>
        <w:t xml:space="preserve"> de este para el fortalecimiento democrático.</w:t>
      </w:r>
    </w:p>
    <w:p w14:paraId="52311DA7" w14:textId="77777777" w:rsidR="00CF3FF5" w:rsidRPr="00E53F55" w:rsidRDefault="00CF3FF5" w:rsidP="00CF3FF5">
      <w:pPr>
        <w:spacing w:after="0" w:line="240" w:lineRule="auto"/>
        <w:ind w:left="1080"/>
        <w:contextualSpacing/>
        <w:jc w:val="both"/>
        <w:textAlignment w:val="baseline"/>
        <w:rPr>
          <w:rFonts w:ascii="Arial" w:eastAsia="Times New Roman" w:hAnsi="Arial" w:cs="Arial"/>
          <w:color w:val="000000"/>
          <w:sz w:val="24"/>
          <w:szCs w:val="24"/>
          <w:lang w:eastAsia="es-CR"/>
        </w:rPr>
      </w:pPr>
    </w:p>
    <w:tbl>
      <w:tblPr>
        <w:tblStyle w:val="Tablaconcuadrcula"/>
        <w:tblW w:w="0" w:type="auto"/>
        <w:tblInd w:w="137" w:type="dxa"/>
        <w:tblLook w:val="04A0" w:firstRow="1" w:lastRow="0" w:firstColumn="1" w:lastColumn="0" w:noHBand="0" w:noVBand="1"/>
      </w:tblPr>
      <w:tblGrid>
        <w:gridCol w:w="8691"/>
      </w:tblGrid>
      <w:tr w:rsidR="00CF3FF5" w:rsidRPr="00E53F55" w14:paraId="3EBE9A02" w14:textId="77777777" w:rsidTr="000A3599">
        <w:trPr>
          <w:trHeight w:val="269"/>
        </w:trPr>
        <w:tc>
          <w:tcPr>
            <w:tcW w:w="8691" w:type="dxa"/>
          </w:tcPr>
          <w:p w14:paraId="414B7366" w14:textId="77777777" w:rsidR="00CF3FF5" w:rsidRPr="00E53F55" w:rsidRDefault="00CF3FF5" w:rsidP="001754DF">
            <w:pPr>
              <w:contextualSpacing/>
              <w:textAlignment w:val="baseline"/>
              <w:rPr>
                <w:rFonts w:ascii="Arial" w:eastAsia="Times New Roman" w:hAnsi="Arial" w:cs="Arial"/>
                <w:color w:val="000000"/>
                <w:sz w:val="24"/>
                <w:szCs w:val="24"/>
                <w:lang w:eastAsia="es-CR"/>
              </w:rPr>
            </w:pPr>
            <w:r w:rsidRPr="00E53F55">
              <w:rPr>
                <w:rFonts w:ascii="Arial" w:eastAsia="Times New Roman" w:hAnsi="Arial" w:cs="Arial"/>
                <w:color w:val="000000"/>
                <w:sz w:val="24"/>
                <w:szCs w:val="24"/>
                <w:lang w:eastAsia="es-CR"/>
              </w:rPr>
              <w:t>Resumen reflexivo del artículo seleccionado:</w:t>
            </w:r>
          </w:p>
          <w:p w14:paraId="0696E0D5" w14:textId="77777777" w:rsidR="00CF3FF5" w:rsidRPr="00E53F55" w:rsidRDefault="00CF3FF5" w:rsidP="001754DF">
            <w:pPr>
              <w:contextualSpacing/>
              <w:textAlignment w:val="baseline"/>
              <w:rPr>
                <w:rFonts w:ascii="Arial" w:eastAsia="Times New Roman" w:hAnsi="Arial" w:cs="Arial"/>
                <w:color w:val="000000"/>
                <w:sz w:val="24"/>
                <w:szCs w:val="24"/>
                <w:lang w:eastAsia="es-CR"/>
              </w:rPr>
            </w:pPr>
          </w:p>
          <w:p w14:paraId="653BF782" w14:textId="77777777" w:rsidR="00CF3FF5" w:rsidRPr="00E53F55" w:rsidRDefault="00CF3FF5" w:rsidP="001754DF">
            <w:pPr>
              <w:contextualSpacing/>
              <w:textAlignment w:val="baseline"/>
              <w:rPr>
                <w:rFonts w:ascii="Arial" w:eastAsia="Times New Roman" w:hAnsi="Arial" w:cs="Arial"/>
                <w:color w:val="000000"/>
                <w:sz w:val="24"/>
                <w:szCs w:val="24"/>
                <w:lang w:eastAsia="es-CR"/>
              </w:rPr>
            </w:pPr>
          </w:p>
          <w:p w14:paraId="77841190" w14:textId="77777777" w:rsidR="00CF3FF5" w:rsidRPr="00E53F55" w:rsidRDefault="00CF3FF5" w:rsidP="001754DF">
            <w:pPr>
              <w:contextualSpacing/>
              <w:textAlignment w:val="baseline"/>
              <w:rPr>
                <w:rFonts w:ascii="Arial" w:eastAsia="Times New Roman" w:hAnsi="Arial" w:cs="Arial"/>
                <w:color w:val="000000"/>
                <w:sz w:val="24"/>
                <w:szCs w:val="24"/>
                <w:lang w:eastAsia="es-CR"/>
              </w:rPr>
            </w:pPr>
          </w:p>
          <w:p w14:paraId="1D6867FA" w14:textId="77777777" w:rsidR="000A3599" w:rsidRPr="00E53F55" w:rsidRDefault="000A3599" w:rsidP="001754DF">
            <w:pPr>
              <w:contextualSpacing/>
              <w:textAlignment w:val="baseline"/>
              <w:rPr>
                <w:rFonts w:ascii="Arial" w:eastAsia="Times New Roman" w:hAnsi="Arial" w:cs="Arial"/>
                <w:color w:val="000000"/>
                <w:sz w:val="24"/>
                <w:szCs w:val="24"/>
                <w:lang w:eastAsia="es-CR"/>
              </w:rPr>
            </w:pPr>
          </w:p>
          <w:p w14:paraId="763D4BFD" w14:textId="77777777" w:rsidR="000A3599" w:rsidRPr="00E53F55" w:rsidRDefault="000A3599" w:rsidP="001754DF">
            <w:pPr>
              <w:contextualSpacing/>
              <w:textAlignment w:val="baseline"/>
              <w:rPr>
                <w:rFonts w:ascii="Arial" w:eastAsia="Times New Roman" w:hAnsi="Arial" w:cs="Arial"/>
                <w:color w:val="000000"/>
                <w:sz w:val="24"/>
                <w:szCs w:val="24"/>
                <w:lang w:eastAsia="es-CR"/>
              </w:rPr>
            </w:pPr>
          </w:p>
          <w:p w14:paraId="15FEF864" w14:textId="77777777" w:rsidR="000A3599" w:rsidRPr="00E53F55" w:rsidRDefault="000A3599" w:rsidP="001754DF">
            <w:pPr>
              <w:contextualSpacing/>
              <w:textAlignment w:val="baseline"/>
              <w:rPr>
                <w:rFonts w:ascii="Arial" w:eastAsia="Times New Roman" w:hAnsi="Arial" w:cs="Arial"/>
                <w:color w:val="000000"/>
                <w:sz w:val="24"/>
                <w:szCs w:val="24"/>
                <w:lang w:eastAsia="es-CR"/>
              </w:rPr>
            </w:pPr>
          </w:p>
          <w:p w14:paraId="5287CC8A" w14:textId="77777777" w:rsidR="000A3599" w:rsidRPr="00E53F55" w:rsidRDefault="000A3599" w:rsidP="001754DF">
            <w:pPr>
              <w:contextualSpacing/>
              <w:textAlignment w:val="baseline"/>
              <w:rPr>
                <w:rFonts w:ascii="Arial" w:eastAsia="Times New Roman" w:hAnsi="Arial" w:cs="Arial"/>
                <w:color w:val="000000"/>
                <w:sz w:val="24"/>
                <w:szCs w:val="24"/>
                <w:lang w:eastAsia="es-CR"/>
              </w:rPr>
            </w:pPr>
          </w:p>
        </w:tc>
      </w:tr>
    </w:tbl>
    <w:p w14:paraId="31270A55" w14:textId="77777777" w:rsidR="00CF3FF5" w:rsidRPr="00E53F55" w:rsidRDefault="00CF3FF5" w:rsidP="000A3599">
      <w:pPr>
        <w:spacing w:after="0" w:line="240" w:lineRule="auto"/>
        <w:contextualSpacing/>
        <w:textAlignment w:val="baseline"/>
        <w:rPr>
          <w:rFonts w:ascii="Arial" w:eastAsia="Times New Roman" w:hAnsi="Arial" w:cs="Arial"/>
          <w:color w:val="000000"/>
          <w:sz w:val="24"/>
          <w:szCs w:val="24"/>
          <w:lang w:eastAsia="es-CR"/>
        </w:rPr>
      </w:pPr>
    </w:p>
    <w:p w14:paraId="41C41CEB" w14:textId="77777777" w:rsidR="00CF3FF5" w:rsidRPr="00E53F55" w:rsidRDefault="00CF3FF5" w:rsidP="00CF3FF5">
      <w:pPr>
        <w:spacing w:after="0" w:line="240" w:lineRule="auto"/>
        <w:textAlignment w:val="baseline"/>
        <w:rPr>
          <w:rFonts w:ascii="Arial" w:eastAsia="Times New Roman" w:hAnsi="Arial" w:cs="Arial"/>
          <w:b/>
          <w:color w:val="000000"/>
          <w:sz w:val="24"/>
          <w:szCs w:val="24"/>
          <w:lang w:eastAsia="es-CR"/>
        </w:rPr>
      </w:pPr>
    </w:p>
    <w:p w14:paraId="1B964C7F" w14:textId="77777777" w:rsidR="00CF3FF5" w:rsidRPr="00E53F55" w:rsidRDefault="00CF3FF5" w:rsidP="00CF3FF5">
      <w:pPr>
        <w:numPr>
          <w:ilvl w:val="0"/>
          <w:numId w:val="3"/>
        </w:numPr>
        <w:spacing w:after="0" w:line="240" w:lineRule="auto"/>
        <w:contextualSpacing/>
        <w:textAlignment w:val="baseline"/>
        <w:rPr>
          <w:rFonts w:ascii="Arial" w:eastAsia="Times New Roman" w:hAnsi="Arial" w:cs="Arial"/>
          <w:b/>
          <w:color w:val="000000"/>
          <w:sz w:val="24"/>
          <w:szCs w:val="24"/>
          <w:lang w:eastAsia="es-CR"/>
        </w:rPr>
      </w:pPr>
      <w:r w:rsidRPr="00E53F55">
        <w:rPr>
          <w:rFonts w:ascii="Arial" w:eastAsia="Times New Roman" w:hAnsi="Arial" w:cs="Arial"/>
          <w:b/>
          <w:color w:val="000000"/>
          <w:sz w:val="24"/>
          <w:szCs w:val="24"/>
          <w:lang w:eastAsia="es-CR"/>
        </w:rPr>
        <w:t>Fase de propuesta para el mejoramiento y de compartir lo aprendido con alguna persona en la casa o por la web y de autoevaluación.</w:t>
      </w:r>
    </w:p>
    <w:p w14:paraId="700177E7" w14:textId="77777777" w:rsidR="00CF3FF5" w:rsidRPr="00BE19D7" w:rsidRDefault="00CF3FF5" w:rsidP="00CF3FF5">
      <w:pPr>
        <w:spacing w:after="0" w:line="240" w:lineRule="auto"/>
        <w:ind w:left="720"/>
        <w:contextualSpacing/>
        <w:textAlignment w:val="baseline"/>
        <w:rPr>
          <w:rFonts w:ascii="Arial" w:eastAsia="Times New Roman" w:hAnsi="Arial" w:cs="Arial"/>
          <w:b/>
          <w:color w:val="000000"/>
          <w:sz w:val="28"/>
          <w:szCs w:val="28"/>
          <w:lang w:eastAsia="es-CR"/>
        </w:rPr>
      </w:pPr>
    </w:p>
    <w:p w14:paraId="0361DBF9" w14:textId="77777777" w:rsidR="00CF3FF5" w:rsidRPr="00BE19D7" w:rsidRDefault="00CF3FF5" w:rsidP="00CF3FF5">
      <w:pPr>
        <w:numPr>
          <w:ilvl w:val="0"/>
          <w:numId w:val="7"/>
        </w:numPr>
        <w:contextualSpacing/>
        <w:jc w:val="both"/>
        <w:rPr>
          <w:rFonts w:ascii="Arial" w:hAnsi="Arial" w:cs="Arial"/>
          <w:sz w:val="24"/>
          <w:szCs w:val="24"/>
        </w:rPr>
      </w:pPr>
      <w:r w:rsidRPr="00BE19D7">
        <w:rPr>
          <w:rFonts w:ascii="Arial" w:hAnsi="Arial" w:cs="Arial"/>
          <w:sz w:val="24"/>
          <w:szCs w:val="24"/>
        </w:rPr>
        <w:t xml:space="preserve">Explique en pocas palabras que cosas logro aprender o reforzar con lo visto en esta unidad de trabajo, puede incluir aspectos que considera podrían fortalecer la Constitución desde su punto de vista. Recuerde compartir con alguna persona lo aprendido. </w:t>
      </w:r>
    </w:p>
    <w:p w14:paraId="5C408718" w14:textId="77777777" w:rsidR="00CF3FF5" w:rsidRPr="00BE19D7" w:rsidRDefault="00CF3FF5" w:rsidP="00CF3FF5">
      <w:pPr>
        <w:ind w:left="708"/>
        <w:jc w:val="both"/>
        <w:rPr>
          <w:rFonts w:ascii="Arial" w:hAnsi="Arial" w:cs="Arial"/>
          <w:sz w:val="24"/>
          <w:szCs w:val="24"/>
        </w:rPr>
      </w:pPr>
      <w:r w:rsidRPr="00BE19D7">
        <w:rPr>
          <w:rFonts w:ascii="Arial" w:hAnsi="Arial" w:cs="Arial"/>
          <w:sz w:val="24"/>
          <w:szCs w:val="24"/>
        </w:rPr>
        <w:t xml:space="preserve">Este atento a cualquier indicación que realicen las autoridades nacionales para la atención de la emergencia que estamos viviendo. </w:t>
      </w:r>
    </w:p>
    <w:p w14:paraId="328B80EE" w14:textId="77777777" w:rsidR="00CF3FF5" w:rsidRPr="00BE19D7" w:rsidRDefault="00CF3FF5" w:rsidP="00CF3FF5">
      <w:pPr>
        <w:ind w:left="708"/>
        <w:jc w:val="both"/>
        <w:rPr>
          <w:rFonts w:ascii="Arial" w:hAnsi="Arial" w:cs="Arial"/>
          <w:i/>
          <w:sz w:val="24"/>
          <w:szCs w:val="24"/>
        </w:rPr>
      </w:pPr>
      <w:r w:rsidRPr="00BE19D7">
        <w:rPr>
          <w:rFonts w:ascii="Arial" w:hAnsi="Arial" w:cs="Arial"/>
          <w:i/>
          <w:sz w:val="24"/>
          <w:szCs w:val="24"/>
        </w:rPr>
        <w:lastRenderedPageBreak/>
        <w:t xml:space="preserve">Muy Importante, guarde todas las medidas de seguridad, NO salir de su casa para NO ponerse en peligro ni poner en peligro a otras personas. </w:t>
      </w:r>
    </w:p>
    <w:tbl>
      <w:tblPr>
        <w:tblStyle w:val="Tablaconcuadrcula"/>
        <w:tblpPr w:leftFromText="141" w:rightFromText="141" w:vertAnchor="text" w:horzAnchor="margin" w:tblpXSpec="center" w:tblpY="240"/>
        <w:tblW w:w="8789" w:type="dxa"/>
        <w:tblLook w:val="04A0" w:firstRow="1" w:lastRow="0" w:firstColumn="1" w:lastColumn="0" w:noHBand="0" w:noVBand="1"/>
      </w:tblPr>
      <w:tblGrid>
        <w:gridCol w:w="8789"/>
      </w:tblGrid>
      <w:tr w:rsidR="00CF3FF5" w:rsidRPr="00E53F55" w14:paraId="6B6200D3" w14:textId="77777777" w:rsidTr="000A3599">
        <w:trPr>
          <w:trHeight w:val="3957"/>
        </w:trPr>
        <w:tc>
          <w:tcPr>
            <w:tcW w:w="8789" w:type="dxa"/>
          </w:tcPr>
          <w:p w14:paraId="2CDE02CE" w14:textId="77777777" w:rsidR="00CF3FF5" w:rsidRPr="00E53F55" w:rsidRDefault="00CF3FF5" w:rsidP="001754DF">
            <w:pPr>
              <w:jc w:val="both"/>
              <w:rPr>
                <w:rFonts w:ascii="Arial" w:hAnsi="Arial" w:cs="Arial"/>
              </w:rPr>
            </w:pPr>
            <w:r w:rsidRPr="00E53F55">
              <w:rPr>
                <w:rFonts w:ascii="Arial" w:hAnsi="Arial" w:cs="Arial"/>
              </w:rPr>
              <w:t>Explicación reflexiva y autoevaluación de lo aprendido:</w:t>
            </w:r>
          </w:p>
          <w:p w14:paraId="5C1E523B" w14:textId="77777777" w:rsidR="00CF3FF5" w:rsidRPr="00E53F55" w:rsidRDefault="00CF3FF5" w:rsidP="001754DF">
            <w:pPr>
              <w:jc w:val="both"/>
              <w:rPr>
                <w:rFonts w:ascii="Arial" w:hAnsi="Arial" w:cs="Arial"/>
              </w:rPr>
            </w:pPr>
          </w:p>
          <w:p w14:paraId="12458085" w14:textId="77777777" w:rsidR="00CF3FF5" w:rsidRPr="00E53F55" w:rsidRDefault="00CF3FF5" w:rsidP="001754DF">
            <w:pPr>
              <w:jc w:val="both"/>
              <w:rPr>
                <w:rFonts w:ascii="Arial" w:hAnsi="Arial" w:cs="Arial"/>
              </w:rPr>
            </w:pPr>
          </w:p>
          <w:p w14:paraId="0F60350D" w14:textId="77777777" w:rsidR="00CF3FF5" w:rsidRPr="00E53F55" w:rsidRDefault="00CF3FF5" w:rsidP="001754DF">
            <w:pPr>
              <w:jc w:val="both"/>
              <w:rPr>
                <w:rFonts w:ascii="Arial" w:hAnsi="Arial" w:cs="Arial"/>
              </w:rPr>
            </w:pPr>
          </w:p>
          <w:p w14:paraId="78DFF92E" w14:textId="77777777" w:rsidR="00CF3FF5" w:rsidRPr="00E53F55" w:rsidRDefault="00CF3FF5" w:rsidP="001754DF">
            <w:pPr>
              <w:jc w:val="both"/>
              <w:rPr>
                <w:rFonts w:ascii="Arial" w:hAnsi="Arial" w:cs="Arial"/>
              </w:rPr>
            </w:pPr>
          </w:p>
          <w:p w14:paraId="43674229" w14:textId="77777777" w:rsidR="00CF3FF5" w:rsidRPr="00E53F55" w:rsidRDefault="00CF3FF5" w:rsidP="001754DF">
            <w:pPr>
              <w:jc w:val="both"/>
              <w:rPr>
                <w:rFonts w:ascii="Arial" w:hAnsi="Arial" w:cs="Arial"/>
              </w:rPr>
            </w:pPr>
          </w:p>
        </w:tc>
      </w:tr>
    </w:tbl>
    <w:p w14:paraId="29C68801" w14:textId="77777777" w:rsidR="00CF3FF5" w:rsidRPr="00E53F55" w:rsidRDefault="00CF3FF5" w:rsidP="00CF3FF5">
      <w:pPr>
        <w:rPr>
          <w:rFonts w:ascii="Arial" w:hAnsi="Arial" w:cs="Arial"/>
        </w:rPr>
      </w:pPr>
    </w:p>
    <w:p w14:paraId="0D9442A0" w14:textId="77777777" w:rsidR="006815E5" w:rsidRPr="00E53F55" w:rsidRDefault="006815E5" w:rsidP="00946931">
      <w:pPr>
        <w:rPr>
          <w:rFonts w:ascii="Arial" w:hAnsi="Arial" w:cs="Arial"/>
        </w:rPr>
      </w:pPr>
    </w:p>
    <w:p w14:paraId="6A7376F6" w14:textId="77777777" w:rsidR="008224B4" w:rsidRPr="00E53F55" w:rsidRDefault="008224B4" w:rsidP="00946931">
      <w:pPr>
        <w:rPr>
          <w:rFonts w:ascii="Arial" w:hAnsi="Arial" w:cs="Arial"/>
        </w:rPr>
      </w:pPr>
    </w:p>
    <w:p w14:paraId="3A9834FB" w14:textId="77777777" w:rsidR="008224B4" w:rsidRPr="00E53F55" w:rsidRDefault="008224B4" w:rsidP="00946931">
      <w:pPr>
        <w:rPr>
          <w:rFonts w:ascii="Arial" w:hAnsi="Arial" w:cs="Arial"/>
        </w:rPr>
      </w:pPr>
    </w:p>
    <w:p w14:paraId="24DAF366" w14:textId="77777777" w:rsidR="008224B4" w:rsidRPr="00E53F55" w:rsidRDefault="008224B4" w:rsidP="00946931">
      <w:pPr>
        <w:rPr>
          <w:rFonts w:ascii="Arial" w:hAnsi="Arial" w:cs="Arial"/>
        </w:rPr>
      </w:pPr>
    </w:p>
    <w:p w14:paraId="005F2EED" w14:textId="77777777" w:rsidR="008224B4" w:rsidRPr="00E53F55" w:rsidRDefault="008224B4" w:rsidP="00946931">
      <w:pPr>
        <w:rPr>
          <w:rFonts w:ascii="Arial" w:hAnsi="Arial" w:cs="Arial"/>
        </w:rPr>
      </w:pPr>
    </w:p>
    <w:p w14:paraId="023A97D8" w14:textId="77777777" w:rsidR="008224B4" w:rsidRPr="00E53F55" w:rsidRDefault="008224B4" w:rsidP="00946931">
      <w:pPr>
        <w:rPr>
          <w:rFonts w:ascii="Arial" w:hAnsi="Arial" w:cs="Arial"/>
        </w:rPr>
      </w:pPr>
    </w:p>
    <w:p w14:paraId="5405236F" w14:textId="77777777" w:rsidR="008224B4" w:rsidRPr="00E53F55" w:rsidRDefault="008224B4" w:rsidP="00946931">
      <w:pPr>
        <w:rPr>
          <w:rFonts w:ascii="Arial" w:hAnsi="Arial" w:cs="Arial"/>
        </w:rPr>
      </w:pPr>
    </w:p>
    <w:p w14:paraId="376F28A5" w14:textId="77777777" w:rsidR="008224B4" w:rsidRPr="00E53F55" w:rsidRDefault="008224B4" w:rsidP="00946931">
      <w:pPr>
        <w:rPr>
          <w:rFonts w:ascii="Arial" w:hAnsi="Arial" w:cs="Arial"/>
        </w:rPr>
      </w:pPr>
    </w:p>
    <w:sectPr w:rsidR="008224B4" w:rsidRPr="00E53F55" w:rsidSect="000A1BD7">
      <w:headerReference w:type="even" r:id="rId9"/>
      <w:headerReference w:type="default" r:id="rId10"/>
      <w:footerReference w:type="even" r:id="rId11"/>
      <w:footerReference w:type="default" r:id="rId12"/>
      <w:headerReference w:type="first" r:id="rId13"/>
      <w:footerReference w:type="first" r:id="rId14"/>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6A27" w14:textId="77777777" w:rsidR="000A1BD7" w:rsidRPr="00752D17" w:rsidRDefault="000A1BD7" w:rsidP="006526DF">
      <w:pPr>
        <w:spacing w:after="0" w:line="240" w:lineRule="auto"/>
      </w:pPr>
      <w:r w:rsidRPr="00752D17">
        <w:separator/>
      </w:r>
    </w:p>
  </w:endnote>
  <w:endnote w:type="continuationSeparator" w:id="0">
    <w:p w14:paraId="0A670996" w14:textId="77777777" w:rsidR="000A1BD7" w:rsidRPr="00752D17" w:rsidRDefault="000A1BD7" w:rsidP="006526DF">
      <w:pPr>
        <w:spacing w:after="0" w:line="240" w:lineRule="auto"/>
      </w:pPr>
      <w:r w:rsidRPr="00752D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bertus Medium">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ndersonSansW00-BasicLight">
    <w:altName w:val="Calibri"/>
    <w:panose1 w:val="02000505030000020004"/>
    <w:charset w:val="00"/>
    <w:family w:val="auto"/>
    <w:pitch w:val="variable"/>
    <w:sig w:usb0="A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DDD4" w14:textId="77777777" w:rsidR="00F40C38" w:rsidRDefault="00F40C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7D08" w14:textId="4638245B" w:rsidR="00131A5A" w:rsidRDefault="00131A5A" w:rsidP="00131A5A">
    <w:pPr>
      <w:pStyle w:val="Piedepgina"/>
      <w:rPr>
        <w:rFonts w:ascii="HendersonSansW00-BasicLight" w:hAnsi="HendersonSansW00-BasicLight" w:cstheme="minorHAnsi"/>
        <w:sz w:val="18"/>
        <w:szCs w:val="18"/>
      </w:rPr>
    </w:pPr>
  </w:p>
  <w:p w14:paraId="5337FDDC" w14:textId="72D79CBC" w:rsidR="00131A5A" w:rsidRDefault="002A4C79" w:rsidP="00131A5A">
    <w:pPr>
      <w:pStyle w:val="Piedepgina"/>
      <w:jc w:val="center"/>
      <w:rPr>
        <w:rFonts w:ascii="Verdana" w:hAnsi="Verdana" w:cstheme="minorHAnsi"/>
      </w:rPr>
    </w:pPr>
    <w:r>
      <w:rPr>
        <w:rFonts w:ascii="HendersonSansW00-BasicLight" w:hAnsi="HendersonSansW00-BasicLight" w:cstheme="minorHAnsi"/>
        <w:noProof/>
        <w:sz w:val="18"/>
        <w:szCs w:val="18"/>
        <w14:ligatures w14:val="standardContextual"/>
      </w:rPr>
      <mc:AlternateContent>
        <mc:Choice Requires="wps">
          <w:drawing>
            <wp:anchor distT="0" distB="0" distL="114300" distR="114300" simplePos="0" relativeHeight="251680768" behindDoc="0" locked="0" layoutInCell="1" allowOverlap="1" wp14:anchorId="6F3665EB" wp14:editId="7D72D818">
              <wp:simplePos x="0" y="0"/>
              <wp:positionH relativeFrom="margin">
                <wp:posOffset>88265</wp:posOffset>
              </wp:positionH>
              <wp:positionV relativeFrom="paragraph">
                <wp:posOffset>118745</wp:posOffset>
              </wp:positionV>
              <wp:extent cx="5435600" cy="0"/>
              <wp:effectExtent l="0" t="0" r="0" b="0"/>
              <wp:wrapNone/>
              <wp:docPr id="600316381" name="Conector recto 1"/>
              <wp:cNvGraphicFramePr/>
              <a:graphic xmlns:a="http://schemas.openxmlformats.org/drawingml/2006/main">
                <a:graphicData uri="http://schemas.microsoft.com/office/word/2010/wordprocessingShape">
                  <wps:wsp>
                    <wps:cNvCnPr/>
                    <wps:spPr>
                      <a:xfrm flipV="1">
                        <a:off x="0" y="0"/>
                        <a:ext cx="5435600" cy="0"/>
                      </a:xfrm>
                      <a:prstGeom prst="line">
                        <a:avLst/>
                      </a:prstGeom>
                      <a:ln>
                        <a:solidFill>
                          <a:srgbClr val="1929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B61D0" id="Conector recto 1"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9.35pt" to="43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" strokecolor="#192952" strokeweight=".5pt">
              <v:stroke joinstyle="miter"/>
              <w10:wrap anchorx="margin"/>
            </v:line>
          </w:pict>
        </mc:Fallback>
      </mc:AlternateContent>
    </w:r>
  </w:p>
  <w:p w14:paraId="72A3BB40" w14:textId="073B32C5" w:rsidR="005271F8" w:rsidRDefault="005271F8" w:rsidP="005271F8">
    <w:pPr>
      <w:spacing w:after="0" w:line="240" w:lineRule="auto"/>
      <w:ind w:right="-943"/>
      <w:contextualSpacing/>
      <w:rPr>
        <w:rFonts w:ascii="Verdana" w:hAnsi="Verdana"/>
        <w:color w:val="192952"/>
        <w:sz w:val="18"/>
        <w:szCs w:val="18"/>
      </w:rPr>
    </w:pPr>
    <w:r w:rsidRPr="00301215">
      <w:rPr>
        <w:rFonts w:ascii="Verdana" w:hAnsi="Verdana"/>
        <w:color w:val="192952"/>
        <w:sz w:val="18"/>
        <w:szCs w:val="18"/>
      </w:rPr>
      <w:t>San José, Sabana Norte, 150 metros al norte del Hotel Palma Real, Edificio Bloque A del</w:t>
    </w:r>
    <w:r>
      <w:rPr>
        <w:rFonts w:ascii="Verdana" w:hAnsi="Verdana"/>
        <w:color w:val="192952"/>
        <w:sz w:val="18"/>
        <w:szCs w:val="18"/>
      </w:rPr>
      <w:t xml:space="preserve"> </w:t>
    </w:r>
    <w:r w:rsidRPr="00301215">
      <w:rPr>
        <w:rFonts w:ascii="Verdana" w:hAnsi="Verdana"/>
        <w:color w:val="192952"/>
        <w:sz w:val="18"/>
        <w:szCs w:val="18"/>
      </w:rPr>
      <w:t>Complejo ICE</w:t>
    </w:r>
  </w:p>
  <w:p w14:paraId="49CDD47A" w14:textId="296F59EC" w:rsidR="006526DF" w:rsidRPr="002A4C79" w:rsidRDefault="005271F8" w:rsidP="005271F8">
    <w:pPr>
      <w:pStyle w:val="Piedepgina"/>
      <w:tabs>
        <w:tab w:val="left" w:pos="3970"/>
      </w:tabs>
      <w:rPr>
        <w:rFonts w:ascii="Verdana" w:hAnsi="Verdana" w:cstheme="minorHAnsi"/>
        <w:color w:val="0563C1" w:themeColor="hyperlink"/>
        <w:sz w:val="24"/>
        <w:szCs w:val="24"/>
        <w:u w:val="single"/>
      </w:rPr>
    </w:pPr>
    <w:r w:rsidRPr="00301215">
      <w:rPr>
        <w:rFonts w:ascii="Verdana" w:hAnsi="Verdana"/>
        <w:color w:val="192952"/>
        <w:sz w:val="18"/>
        <w:szCs w:val="18"/>
      </w:rPr>
      <w:t xml:space="preserve">Correo electrónico: </w:t>
    </w:r>
    <w:r w:rsidR="00C95564" w:rsidRPr="00752D17">
      <w:rPr>
        <w:noProof/>
      </w:rPr>
      <w:drawing>
        <wp:anchor distT="0" distB="0" distL="114300" distR="114300" simplePos="0" relativeHeight="251669504" behindDoc="1" locked="0" layoutInCell="1" allowOverlap="1" wp14:anchorId="562AB546" wp14:editId="5FC150AC">
          <wp:simplePos x="0" y="0"/>
          <wp:positionH relativeFrom="page">
            <wp:posOffset>165100</wp:posOffset>
          </wp:positionH>
          <wp:positionV relativeFrom="paragraph">
            <wp:posOffset>226695</wp:posOffset>
          </wp:positionV>
          <wp:extent cx="7744460" cy="762635"/>
          <wp:effectExtent l="0" t="0" r="0" b="0"/>
          <wp:wrapNone/>
          <wp:docPr id="324147677" name="Imagen 324147677"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50784" name="Imagen 1" descr="Imagen en blanco y negr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886" t="175093" r="-1886" b="-82408"/>
                  <a:stretch/>
                </pic:blipFill>
                <pic:spPr bwMode="auto">
                  <a:xfrm>
                    <a:off x="0" y="0"/>
                    <a:ext cx="774446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198">
      <w:rPr>
        <w:rFonts w:ascii="Verdana" w:hAnsi="Verdana"/>
        <w:sz w:val="18"/>
        <w:szCs w:val="18"/>
      </w:rPr>
      <w:t>tercerciclodiversi@mep.go.cr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30AB" w14:textId="77777777" w:rsidR="00F40C38" w:rsidRDefault="00F40C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317E" w14:textId="77777777" w:rsidR="000A1BD7" w:rsidRPr="00752D17" w:rsidRDefault="000A1BD7" w:rsidP="006526DF">
      <w:pPr>
        <w:spacing w:after="0" w:line="240" w:lineRule="auto"/>
      </w:pPr>
      <w:r w:rsidRPr="00752D17">
        <w:separator/>
      </w:r>
    </w:p>
  </w:footnote>
  <w:footnote w:type="continuationSeparator" w:id="0">
    <w:p w14:paraId="44464234" w14:textId="77777777" w:rsidR="000A1BD7" w:rsidRPr="00752D17" w:rsidRDefault="000A1BD7" w:rsidP="006526DF">
      <w:pPr>
        <w:spacing w:after="0" w:line="240" w:lineRule="auto"/>
      </w:pPr>
      <w:r w:rsidRPr="00752D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9AE0" w14:textId="77777777" w:rsidR="00F40C38" w:rsidRDefault="00F40C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EEA4" w14:textId="0635ACA9" w:rsidR="00131A5A" w:rsidRDefault="00B34198">
    <w:pPr>
      <w:pStyle w:val="Encabezado"/>
      <w:rPr>
        <w:noProof/>
      </w:rPr>
    </w:pPr>
    <w:r>
      <w:rPr>
        <w:noProof/>
        <w14:ligatures w14:val="standardContextual"/>
      </w:rPr>
      <w:drawing>
        <wp:anchor distT="0" distB="0" distL="114300" distR="114300" simplePos="0" relativeHeight="251682816" behindDoc="1" locked="0" layoutInCell="1" allowOverlap="1" wp14:anchorId="722644BE" wp14:editId="76C80155">
          <wp:simplePos x="0" y="0"/>
          <wp:positionH relativeFrom="column">
            <wp:posOffset>-1245870</wp:posOffset>
          </wp:positionH>
          <wp:positionV relativeFrom="page">
            <wp:align>top</wp:align>
          </wp:positionV>
          <wp:extent cx="7750598" cy="10029825"/>
          <wp:effectExtent l="0" t="0" r="3175" b="0"/>
          <wp:wrapNone/>
          <wp:docPr id="1190466512" name="Imagen 119046651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32597" name="Imagen 2"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0598" cy="10029825"/>
                  </a:xfrm>
                  <a:prstGeom prst="rect">
                    <a:avLst/>
                  </a:prstGeom>
                </pic:spPr>
              </pic:pic>
            </a:graphicData>
          </a:graphic>
          <wp14:sizeRelH relativeFrom="margin">
            <wp14:pctWidth>0</wp14:pctWidth>
          </wp14:sizeRelH>
          <wp14:sizeRelV relativeFrom="margin">
            <wp14:pctHeight>0</wp14:pctHeight>
          </wp14:sizeRelV>
        </wp:anchor>
      </w:drawing>
    </w:r>
    <w:r w:rsidR="009B4F01" w:rsidRPr="00752D17">
      <w:rPr>
        <w:noProof/>
      </w:rPr>
      <mc:AlternateContent>
        <mc:Choice Requires="wps">
          <w:drawing>
            <wp:anchor distT="0" distB="0" distL="114300" distR="114300" simplePos="0" relativeHeight="251684864" behindDoc="0" locked="0" layoutInCell="1" allowOverlap="1" wp14:anchorId="454DC6AE" wp14:editId="6249EA9D">
              <wp:simplePos x="0" y="0"/>
              <wp:positionH relativeFrom="page">
                <wp:posOffset>4566285</wp:posOffset>
              </wp:positionH>
              <wp:positionV relativeFrom="paragraph">
                <wp:posOffset>-267335</wp:posOffset>
              </wp:positionV>
              <wp:extent cx="2628900" cy="723900"/>
              <wp:effectExtent l="0" t="0" r="0" b="0"/>
              <wp:wrapNone/>
              <wp:docPr id="94082526" name="Rectángulo 3"/>
              <wp:cNvGraphicFramePr/>
              <a:graphic xmlns:a="http://schemas.openxmlformats.org/drawingml/2006/main">
                <a:graphicData uri="http://schemas.microsoft.com/office/word/2010/wordprocessingShape">
                  <wps:wsp>
                    <wps:cNvSpPr/>
                    <wps:spPr>
                      <a:xfrm>
                        <a:off x="0" y="0"/>
                        <a:ext cx="2628900" cy="723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EE4A3E" w14:textId="38FDDFE2" w:rsidR="009B4F01" w:rsidRPr="005041A2" w:rsidRDefault="008C6777" w:rsidP="009B4F01">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6D49032B" w14:textId="4F9826E5" w:rsidR="009B4F01" w:rsidRDefault="008C6777" w:rsidP="009B4F01">
                          <w:pPr>
                            <w:spacing w:after="0" w:line="240" w:lineRule="auto"/>
                            <w:contextualSpacing/>
                            <w:rPr>
                              <w:rFonts w:ascii="Verdana" w:hAnsi="Verdana"/>
                              <w:color w:val="192952"/>
                              <w:sz w:val="14"/>
                              <w:szCs w:val="14"/>
                            </w:rPr>
                          </w:pPr>
                          <w:r>
                            <w:rPr>
                              <w:rFonts w:ascii="Verdana" w:hAnsi="Verdana"/>
                              <w:color w:val="192952"/>
                              <w:sz w:val="14"/>
                              <w:szCs w:val="14"/>
                            </w:rPr>
                            <w:t>Dirección de Desarrollo Curricular</w:t>
                          </w:r>
                        </w:p>
                        <w:p w14:paraId="4323B6A6" w14:textId="6CA99096" w:rsidR="005271F8" w:rsidRPr="005041A2" w:rsidRDefault="005E452F" w:rsidP="009B4F01">
                          <w:pPr>
                            <w:spacing w:after="0" w:line="240" w:lineRule="auto"/>
                            <w:contextualSpacing/>
                            <w:rPr>
                              <w:rFonts w:ascii="Verdana" w:hAnsi="Verdana"/>
                              <w:color w:val="192952"/>
                              <w:sz w:val="14"/>
                              <w:szCs w:val="14"/>
                            </w:rPr>
                          </w:pPr>
                          <w:r>
                            <w:rPr>
                              <w:rFonts w:ascii="Verdana" w:hAnsi="Verdana"/>
                              <w:color w:val="192952"/>
                              <w:sz w:val="14"/>
                              <w:szCs w:val="14"/>
                            </w:rPr>
                            <w:t>Departamento Tercer Ciclo Y Educación Diversificada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DC6AE" id="Rectángulo 3" o:spid="_x0000_s1029" style="position:absolute;margin-left:359.55pt;margin-top:-21.05pt;width:207pt;height:5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" filled="f" stroked="f" strokeweight="1pt">
              <v:textbox>
                <w:txbxContent>
                  <w:p w14:paraId="3BEE4A3E" w14:textId="38FDDFE2" w:rsidR="009B4F01" w:rsidRPr="005041A2" w:rsidRDefault="008C6777" w:rsidP="009B4F01">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6D49032B" w14:textId="4F9826E5" w:rsidR="009B4F01" w:rsidRDefault="008C6777" w:rsidP="009B4F01">
                    <w:pPr>
                      <w:spacing w:after="0" w:line="240" w:lineRule="auto"/>
                      <w:contextualSpacing/>
                      <w:rPr>
                        <w:rFonts w:ascii="Verdana" w:hAnsi="Verdana"/>
                        <w:color w:val="192952"/>
                        <w:sz w:val="14"/>
                        <w:szCs w:val="14"/>
                      </w:rPr>
                    </w:pPr>
                    <w:r>
                      <w:rPr>
                        <w:rFonts w:ascii="Verdana" w:hAnsi="Verdana"/>
                        <w:color w:val="192952"/>
                        <w:sz w:val="14"/>
                        <w:szCs w:val="14"/>
                      </w:rPr>
                      <w:t>Dirección de Desarrollo Curricular</w:t>
                    </w:r>
                  </w:p>
                  <w:p w14:paraId="4323B6A6" w14:textId="6CA99096" w:rsidR="005271F8" w:rsidRPr="005041A2" w:rsidRDefault="005E452F" w:rsidP="009B4F01">
                    <w:pPr>
                      <w:spacing w:after="0" w:line="240" w:lineRule="auto"/>
                      <w:contextualSpacing/>
                      <w:rPr>
                        <w:rFonts w:ascii="Verdana" w:hAnsi="Verdana"/>
                        <w:color w:val="192952"/>
                        <w:sz w:val="14"/>
                        <w:szCs w:val="14"/>
                      </w:rPr>
                    </w:pPr>
                    <w:r>
                      <w:rPr>
                        <w:rFonts w:ascii="Verdana" w:hAnsi="Verdana"/>
                        <w:color w:val="192952"/>
                        <w:sz w:val="14"/>
                        <w:szCs w:val="14"/>
                      </w:rPr>
                      <w:t>Departamento Tercer Ciclo Y Educación Diversificada</w:t>
                    </w:r>
                  </w:p>
                </w:txbxContent>
              </v:textbox>
              <w10:wrap anchorx="page"/>
            </v:rect>
          </w:pict>
        </mc:Fallback>
      </mc:AlternateContent>
    </w:r>
  </w:p>
  <w:p w14:paraId="0400299A" w14:textId="308C395B" w:rsidR="00AE049E" w:rsidRDefault="00AE049E">
    <w:pPr>
      <w:pStyle w:val="Encabezado"/>
    </w:pPr>
  </w:p>
  <w:p w14:paraId="0899CCA5" w14:textId="6E7ED83C" w:rsidR="006526DF" w:rsidRDefault="006526DF">
    <w:pPr>
      <w:pStyle w:val="Encabezado"/>
    </w:pPr>
  </w:p>
  <w:p w14:paraId="362352EA" w14:textId="3773C032" w:rsidR="00C95564" w:rsidRPr="00752D17" w:rsidRDefault="00C95564" w:rsidP="003122EE">
    <w:pPr>
      <w:pStyle w:val="Piedepgina"/>
      <w:jc w:val="center"/>
    </w:pPr>
    <w:r>
      <w:tab/>
    </w:r>
    <w:r>
      <w:tab/>
    </w:r>
  </w:p>
  <w:p w14:paraId="43AC0611" w14:textId="1B18F403" w:rsidR="00057B1F" w:rsidRPr="00752D17" w:rsidRDefault="00C95564" w:rsidP="008C6777">
    <w:pPr>
      <w:pStyle w:val="Encabezado"/>
      <w:tabs>
        <w:tab w:val="clear" w:pos="4419"/>
        <w:tab w:val="clear" w:pos="8838"/>
        <w:tab w:val="left" w:pos="3590"/>
        <w:tab w:val="left" w:pos="5920"/>
      </w:tabs>
    </w:pPr>
    <w:r>
      <w:tab/>
    </w:r>
    <w:r w:rsidR="008C677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7D90" w14:textId="77777777" w:rsidR="00F40C38" w:rsidRDefault="00F40C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7875D66"/>
    <w:multiLevelType w:val="hybridMultilevel"/>
    <w:tmpl w:val="C6BCAD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48374FF"/>
    <w:multiLevelType w:val="hybridMultilevel"/>
    <w:tmpl w:val="99AE2F0A"/>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6031F"/>
    <w:multiLevelType w:val="hybridMultilevel"/>
    <w:tmpl w:val="E3F81ED0"/>
    <w:lvl w:ilvl="0" w:tplc="B7DADFE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77E78D5"/>
    <w:multiLevelType w:val="hybridMultilevel"/>
    <w:tmpl w:val="250CAF8C"/>
    <w:lvl w:ilvl="0" w:tplc="C7FCAE40">
      <w:start w:val="1"/>
      <w:numFmt w:val="decimal"/>
      <w:lvlText w:val="%1."/>
      <w:lvlJc w:val="left"/>
      <w:pPr>
        <w:ind w:left="360" w:hanging="360"/>
      </w:pPr>
      <w:rPr>
        <w:rFonts w:hint="default"/>
        <w:b/>
      </w:rPr>
    </w:lvl>
    <w:lvl w:ilvl="1" w:tplc="2CBA41B4">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C5D4594"/>
    <w:multiLevelType w:val="hybridMultilevel"/>
    <w:tmpl w:val="033A266E"/>
    <w:lvl w:ilvl="0" w:tplc="F0C44546">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517E0408"/>
    <w:multiLevelType w:val="hybridMultilevel"/>
    <w:tmpl w:val="B5040A18"/>
    <w:lvl w:ilvl="0" w:tplc="46C8E7F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D547A61"/>
    <w:multiLevelType w:val="hybridMultilevel"/>
    <w:tmpl w:val="73F4BE76"/>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7F3D24EE"/>
    <w:multiLevelType w:val="hybridMultilevel"/>
    <w:tmpl w:val="34B0D3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85382848">
    <w:abstractNumId w:val="6"/>
  </w:num>
  <w:num w:numId="2" w16cid:durableId="154224929">
    <w:abstractNumId w:val="9"/>
  </w:num>
  <w:num w:numId="3" w16cid:durableId="1941065815">
    <w:abstractNumId w:val="3"/>
  </w:num>
  <w:num w:numId="4" w16cid:durableId="343939069">
    <w:abstractNumId w:val="2"/>
  </w:num>
  <w:num w:numId="5" w16cid:durableId="1083064437">
    <w:abstractNumId w:val="5"/>
  </w:num>
  <w:num w:numId="6" w16cid:durableId="453982391">
    <w:abstractNumId w:val="0"/>
  </w:num>
  <w:num w:numId="7" w16cid:durableId="1727021960">
    <w:abstractNumId w:val="8"/>
  </w:num>
  <w:num w:numId="8" w16cid:durableId="1510413318">
    <w:abstractNumId w:val="7"/>
  </w:num>
  <w:num w:numId="9" w16cid:durableId="1219633536">
    <w:abstractNumId w:val="4"/>
  </w:num>
  <w:num w:numId="10" w16cid:durableId="2062826179">
    <w:abstractNumId w:val="10"/>
  </w:num>
  <w:num w:numId="11" w16cid:durableId="2126843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DF"/>
    <w:rsid w:val="000117F0"/>
    <w:rsid w:val="00057B1F"/>
    <w:rsid w:val="00066FF4"/>
    <w:rsid w:val="00095237"/>
    <w:rsid w:val="000A1BD7"/>
    <w:rsid w:val="000A3599"/>
    <w:rsid w:val="00131446"/>
    <w:rsid w:val="00131A5A"/>
    <w:rsid w:val="00192FED"/>
    <w:rsid w:val="0019737D"/>
    <w:rsid w:val="001B38C4"/>
    <w:rsid w:val="0023523E"/>
    <w:rsid w:val="002609CA"/>
    <w:rsid w:val="002609F9"/>
    <w:rsid w:val="00264D56"/>
    <w:rsid w:val="002921EB"/>
    <w:rsid w:val="002A4C79"/>
    <w:rsid w:val="002F44A7"/>
    <w:rsid w:val="003122EE"/>
    <w:rsid w:val="00330FD2"/>
    <w:rsid w:val="00357CF4"/>
    <w:rsid w:val="00362DF9"/>
    <w:rsid w:val="003814CA"/>
    <w:rsid w:val="00396A17"/>
    <w:rsid w:val="003A26B6"/>
    <w:rsid w:val="003C09EC"/>
    <w:rsid w:val="003F7674"/>
    <w:rsid w:val="00410804"/>
    <w:rsid w:val="00415BC2"/>
    <w:rsid w:val="00433E38"/>
    <w:rsid w:val="00442BD2"/>
    <w:rsid w:val="00484AEC"/>
    <w:rsid w:val="004C23EB"/>
    <w:rsid w:val="004C6589"/>
    <w:rsid w:val="004E5667"/>
    <w:rsid w:val="005051F1"/>
    <w:rsid w:val="0051610D"/>
    <w:rsid w:val="005271F8"/>
    <w:rsid w:val="00564072"/>
    <w:rsid w:val="005940AE"/>
    <w:rsid w:val="005A1875"/>
    <w:rsid w:val="005A60DF"/>
    <w:rsid w:val="005D354B"/>
    <w:rsid w:val="005D420E"/>
    <w:rsid w:val="005E452F"/>
    <w:rsid w:val="00642B74"/>
    <w:rsid w:val="006441AA"/>
    <w:rsid w:val="006526DF"/>
    <w:rsid w:val="006731FA"/>
    <w:rsid w:val="006815E5"/>
    <w:rsid w:val="006B76D9"/>
    <w:rsid w:val="006C3C56"/>
    <w:rsid w:val="006F3FBB"/>
    <w:rsid w:val="006F7FE0"/>
    <w:rsid w:val="007004C6"/>
    <w:rsid w:val="00710A28"/>
    <w:rsid w:val="0073329D"/>
    <w:rsid w:val="007352A4"/>
    <w:rsid w:val="00743D9A"/>
    <w:rsid w:val="00752D17"/>
    <w:rsid w:val="008001E3"/>
    <w:rsid w:val="0080292F"/>
    <w:rsid w:val="008224B4"/>
    <w:rsid w:val="00825B7E"/>
    <w:rsid w:val="00871BBF"/>
    <w:rsid w:val="008C6777"/>
    <w:rsid w:val="008C7666"/>
    <w:rsid w:val="008D5B60"/>
    <w:rsid w:val="008E548C"/>
    <w:rsid w:val="00946931"/>
    <w:rsid w:val="00970F14"/>
    <w:rsid w:val="009B4F01"/>
    <w:rsid w:val="009C1F4A"/>
    <w:rsid w:val="009D3A99"/>
    <w:rsid w:val="009F4C98"/>
    <w:rsid w:val="009F73D6"/>
    <w:rsid w:val="00A23601"/>
    <w:rsid w:val="00A770E9"/>
    <w:rsid w:val="00AA53CA"/>
    <w:rsid w:val="00AC5898"/>
    <w:rsid w:val="00AE049E"/>
    <w:rsid w:val="00AE3D75"/>
    <w:rsid w:val="00AE5B6E"/>
    <w:rsid w:val="00B34198"/>
    <w:rsid w:val="00B66DF1"/>
    <w:rsid w:val="00B953FB"/>
    <w:rsid w:val="00BC5BA4"/>
    <w:rsid w:val="00BE19D7"/>
    <w:rsid w:val="00C62D31"/>
    <w:rsid w:val="00C6620D"/>
    <w:rsid w:val="00C817D8"/>
    <w:rsid w:val="00C95564"/>
    <w:rsid w:val="00CB2ACD"/>
    <w:rsid w:val="00CC319E"/>
    <w:rsid w:val="00CE2234"/>
    <w:rsid w:val="00CF3FF5"/>
    <w:rsid w:val="00CF4703"/>
    <w:rsid w:val="00D70A7D"/>
    <w:rsid w:val="00D921FA"/>
    <w:rsid w:val="00D952DB"/>
    <w:rsid w:val="00DF46AE"/>
    <w:rsid w:val="00E148B8"/>
    <w:rsid w:val="00E53F55"/>
    <w:rsid w:val="00E63ED0"/>
    <w:rsid w:val="00E7366E"/>
    <w:rsid w:val="00EA0AF6"/>
    <w:rsid w:val="00EA3CFD"/>
    <w:rsid w:val="00EC202F"/>
    <w:rsid w:val="00EE6E95"/>
    <w:rsid w:val="00F40C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9AD8"/>
  <w15:chartTrackingRefBased/>
  <w15:docId w15:val="{EAA4CA9A-619A-4B0D-AA5C-3FEDDDE2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B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6DF"/>
  </w:style>
  <w:style w:type="paragraph" w:styleId="Piedepgina">
    <w:name w:val="footer"/>
    <w:basedOn w:val="Normal"/>
    <w:link w:val="PiedepginaCar"/>
    <w:uiPriority w:val="99"/>
    <w:unhideWhenUsed/>
    <w:rsid w:val="00652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6DF"/>
  </w:style>
  <w:style w:type="character" w:styleId="Hipervnculo">
    <w:name w:val="Hyperlink"/>
    <w:basedOn w:val="Fuentedeprrafopredeter"/>
    <w:uiPriority w:val="99"/>
    <w:unhideWhenUsed/>
    <w:rsid w:val="006526DF"/>
    <w:rPr>
      <w:color w:val="0563C1" w:themeColor="hyperlink"/>
      <w:u w:val="single"/>
    </w:rPr>
  </w:style>
  <w:style w:type="paragraph" w:customStyle="1" w:styleId="paragraph">
    <w:name w:val="paragraph"/>
    <w:basedOn w:val="Normal"/>
    <w:rsid w:val="003A26B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3A26B6"/>
  </w:style>
  <w:style w:type="paragraph" w:customStyle="1" w:styleId="Textoindependiente21">
    <w:name w:val="Texto independiente 21"/>
    <w:basedOn w:val="Normal"/>
    <w:rsid w:val="00D70A7D"/>
    <w:pPr>
      <w:overflowPunct w:val="0"/>
      <w:autoSpaceDE w:val="0"/>
      <w:autoSpaceDN w:val="0"/>
      <w:adjustRightInd w:val="0"/>
      <w:spacing w:after="0" w:line="240" w:lineRule="auto"/>
      <w:jc w:val="center"/>
    </w:pPr>
    <w:rPr>
      <w:rFonts w:ascii="Albertus Medium" w:eastAsia="Times New Roman" w:hAnsi="Albertus Medium" w:cs="Times New Roman"/>
      <w:sz w:val="18"/>
      <w:szCs w:val="20"/>
      <w:lang w:val="es-BO" w:eastAsia="es-ES"/>
    </w:rPr>
  </w:style>
  <w:style w:type="table" w:customStyle="1" w:styleId="TableGrid">
    <w:name w:val="TableGrid"/>
    <w:rsid w:val="00D70A7D"/>
    <w:pPr>
      <w:spacing w:after="0" w:line="240" w:lineRule="auto"/>
    </w:pPr>
    <w:rPr>
      <w:rFonts w:eastAsia="Times New Roman"/>
      <w:kern w:val="0"/>
      <w:lang w:eastAsia="es-CR"/>
      <w14:ligatures w14:val="none"/>
    </w:rPr>
    <w:tblPr>
      <w:tblCellMar>
        <w:top w:w="0" w:type="dxa"/>
        <w:left w:w="0" w:type="dxa"/>
        <w:bottom w:w="0" w:type="dxa"/>
        <w:right w:w="0" w:type="dxa"/>
      </w:tblCellMar>
    </w:tblPr>
  </w:style>
  <w:style w:type="paragraph" w:styleId="NormalWeb">
    <w:name w:val="Normal (Web)"/>
    <w:basedOn w:val="Normal"/>
    <w:uiPriority w:val="99"/>
    <w:unhideWhenUsed/>
    <w:rsid w:val="00970F1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aliases w:val="NORMAL,3"/>
    <w:basedOn w:val="Normal"/>
    <w:link w:val="PrrafodelistaCar"/>
    <w:uiPriority w:val="34"/>
    <w:qFormat/>
    <w:rsid w:val="006C3C56"/>
    <w:pPr>
      <w:spacing w:line="256" w:lineRule="auto"/>
      <w:ind w:left="720"/>
      <w:contextualSpacing/>
    </w:pPr>
    <w:rPr>
      <w:kern w:val="2"/>
      <w14:ligatures w14:val="standardContextual"/>
    </w:rPr>
  </w:style>
  <w:style w:type="table" w:styleId="Tablaconcuadrcula">
    <w:name w:val="Table Grid"/>
    <w:basedOn w:val="Tablanormal"/>
    <w:uiPriority w:val="39"/>
    <w:rsid w:val="00CF3F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RMAL Car,3 Car"/>
    <w:link w:val="Prrafodelista"/>
    <w:uiPriority w:val="34"/>
    <w:rsid w:val="00CF3FF5"/>
  </w:style>
  <w:style w:type="character" w:styleId="Mencinsinresolver">
    <w:name w:val="Unresolved Mention"/>
    <w:basedOn w:val="Fuentedeprrafopredeter"/>
    <w:uiPriority w:val="99"/>
    <w:semiHidden/>
    <w:unhideWhenUsed/>
    <w:rsid w:val="0082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s.org/dil/esp/Codigo_Ninez_Adolescencia_Costa_Ric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grweb.go.cr/scij/Busqueda/Normativa/Normas/nrm_texto_completo.aspx?nValor1=1&amp;nValor2=8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1551</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Josue Naranjo Navarro</dc:creator>
  <cp:keywords/>
  <dc:description/>
  <cp:lastModifiedBy>Natalia Solís Herrera</cp:lastModifiedBy>
  <cp:revision>3</cp:revision>
  <cp:lastPrinted>2023-10-03T21:48:00Z</cp:lastPrinted>
  <dcterms:created xsi:type="dcterms:W3CDTF">2024-02-07T21:38:00Z</dcterms:created>
  <dcterms:modified xsi:type="dcterms:W3CDTF">2024-02-08T18:06:00Z</dcterms:modified>
</cp:coreProperties>
</file>