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C73F6" w14:textId="42A47525" w:rsidR="00F86E81" w:rsidRDefault="00F86E81" w:rsidP="00F86E81">
      <w:pPr>
        <w:spacing w:after="0"/>
        <w:rPr>
          <w:lang w:val="es-MX"/>
        </w:rPr>
      </w:pPr>
    </w:p>
    <w:p w14:paraId="6131755A" w14:textId="0478227D" w:rsidR="007A0A49" w:rsidRPr="001366F2" w:rsidRDefault="007A0A49" w:rsidP="007A0A49">
      <w:pPr>
        <w:spacing w:after="0" w:line="240" w:lineRule="auto"/>
        <w:jc w:val="center"/>
        <w:rPr>
          <w:rFonts w:ascii="Arial" w:hAnsi="Arial" w:cs="Arial"/>
          <w:b/>
          <w:color w:val="000000" w:themeColor="text1"/>
          <w:lang w:val="en-US"/>
        </w:rPr>
      </w:pPr>
      <w:r w:rsidRPr="00C40F17">
        <w:rPr>
          <w:rFonts w:ascii="Arial" w:hAnsi="Arial" w:cs="Arial"/>
          <w:b/>
          <w:color w:val="000000" w:themeColor="text1"/>
          <w:lang w:val="en-US"/>
        </w:rPr>
        <w:t xml:space="preserve">Annex </w:t>
      </w:r>
      <w:r w:rsidR="00C40F17">
        <w:rPr>
          <w:rFonts w:ascii="Arial" w:hAnsi="Arial" w:cs="Arial"/>
          <w:b/>
          <w:color w:val="000000" w:themeColor="text1"/>
          <w:lang w:val="en-US"/>
        </w:rPr>
        <w:t>4</w:t>
      </w:r>
    </w:p>
    <w:p w14:paraId="416FF2A9" w14:textId="77777777" w:rsidR="007A0A49" w:rsidRPr="004E756D" w:rsidRDefault="007A0A49" w:rsidP="007A0A49">
      <w:pPr>
        <w:spacing w:after="0"/>
        <w:ind w:left="720"/>
        <w:jc w:val="center"/>
        <w:textAlignment w:val="baseline"/>
        <w:rPr>
          <w:rFonts w:ascii="Arial" w:eastAsia="Times New Roman" w:hAnsi="Arial" w:cs="Arial"/>
          <w:color w:val="000000" w:themeColor="text1"/>
          <w:lang w:val="en-US" w:eastAsia="es-CR"/>
        </w:rPr>
      </w:pPr>
      <w:r w:rsidRPr="004E756D">
        <w:rPr>
          <w:rFonts w:ascii="Arial" w:hAnsi="Arial" w:cs="Arial"/>
          <w:b/>
          <w:color w:val="000000" w:themeColor="text1"/>
          <w:lang w:val="en-US"/>
        </w:rPr>
        <w:t xml:space="preserve">Student Learning and Independent Work Sheet for I and II Cycles, </w:t>
      </w:r>
      <w:r>
        <w:rPr>
          <w:rFonts w:ascii="Arial" w:hAnsi="Arial" w:cs="Arial"/>
          <w:b/>
          <w:color w:val="000000" w:themeColor="text1"/>
          <w:lang w:val="en-US"/>
        </w:rPr>
        <w:t>d</w:t>
      </w:r>
      <w:r w:rsidRPr="004E756D">
        <w:rPr>
          <w:rFonts w:ascii="Arial" w:hAnsi="Arial" w:cs="Arial"/>
          <w:b/>
          <w:color w:val="000000" w:themeColor="text1"/>
          <w:lang w:val="en-US"/>
        </w:rPr>
        <w:t>eveloped under the Institutional Protocol for Responding to Emergency Situations that Disrupt In-Person Instruction, in Compliance with the Hybrid Education Policy.</w:t>
      </w:r>
    </w:p>
    <w:p w14:paraId="7EBD059F" w14:textId="77777777" w:rsidR="007A0A49" w:rsidRPr="001366F2" w:rsidRDefault="007A0A49" w:rsidP="007A0A49">
      <w:pPr>
        <w:spacing w:after="0"/>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This worksheet is designed to support autonomous learning by providing a structured framework through which students can organize and complete language-learning tasks according to their individual pace, fostering self-regulation, learner agency, and differentiated learning.</w:t>
      </w:r>
    </w:p>
    <w:p w14:paraId="348DA8DC" w14:textId="77777777" w:rsidR="007A0A49" w:rsidRPr="001366F2" w:rsidRDefault="007A0A49" w:rsidP="007A0A49">
      <w:pPr>
        <w:spacing w:after="0"/>
        <w:textAlignment w:val="baseline"/>
        <w:rPr>
          <w:rFonts w:ascii="Arial" w:eastAsia="Times New Roman" w:hAnsi="Arial" w:cs="Arial"/>
          <w:color w:val="000000" w:themeColor="text1"/>
          <w:lang w:val="en-US" w:eastAsia="es-C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90"/>
      </w:tblGrid>
      <w:tr w:rsidR="007A0A49" w:rsidRPr="001366F2" w14:paraId="796ECFFD" w14:textId="77777777" w:rsidTr="005F2209">
        <w:trPr>
          <w:trHeight w:val="300"/>
        </w:trPr>
        <w:tc>
          <w:tcPr>
            <w:tcW w:w="13245" w:type="dxa"/>
            <w:tcBorders>
              <w:top w:val="single" w:sz="6" w:space="0" w:color="auto"/>
              <w:left w:val="single" w:sz="6" w:space="0" w:color="auto"/>
              <w:bottom w:val="single" w:sz="6" w:space="0" w:color="auto"/>
              <w:right w:val="single" w:sz="6" w:space="0" w:color="auto"/>
            </w:tcBorders>
            <w:hideMark/>
          </w:tcPr>
          <w:p w14:paraId="3993E2C1" w14:textId="77777777" w:rsidR="007A0A49" w:rsidRPr="001366F2" w:rsidRDefault="007A0A49" w:rsidP="005F2209">
            <w:pPr>
              <w:spacing w:after="0"/>
              <w:textAlignment w:val="baseline"/>
              <w:rPr>
                <w:rFonts w:ascii="Arial" w:eastAsia="Times New Roman" w:hAnsi="Arial" w:cs="Arial"/>
                <w:color w:val="000000" w:themeColor="text1"/>
                <w:lang w:val="en-US" w:eastAsia="es-CR"/>
              </w:rPr>
            </w:pPr>
            <w:r w:rsidRPr="001366F2">
              <w:rPr>
                <w:rFonts w:ascii="Arial" w:eastAsia="Times New Roman" w:hAnsi="Arial" w:cs="Arial"/>
                <w:b/>
                <w:bCs/>
                <w:color w:val="000000" w:themeColor="text1"/>
                <w:lang w:val="en-US" w:eastAsia="es-CR"/>
              </w:rPr>
              <w:t>Regional Directorate of Education:</w:t>
            </w:r>
          </w:p>
        </w:tc>
      </w:tr>
      <w:tr w:rsidR="007A0A49" w:rsidRPr="001366F2" w14:paraId="23AF6CD1" w14:textId="77777777" w:rsidTr="005F2209">
        <w:trPr>
          <w:trHeight w:val="300"/>
        </w:trPr>
        <w:tc>
          <w:tcPr>
            <w:tcW w:w="13245" w:type="dxa"/>
            <w:tcBorders>
              <w:top w:val="single" w:sz="6" w:space="0" w:color="auto"/>
              <w:left w:val="single" w:sz="6" w:space="0" w:color="auto"/>
              <w:bottom w:val="single" w:sz="6" w:space="0" w:color="auto"/>
              <w:right w:val="single" w:sz="6" w:space="0" w:color="auto"/>
            </w:tcBorders>
            <w:hideMark/>
          </w:tcPr>
          <w:p w14:paraId="2B2E20DC" w14:textId="77777777" w:rsidR="007A0A49" w:rsidRPr="001366F2" w:rsidRDefault="007A0A49" w:rsidP="005F2209">
            <w:pPr>
              <w:spacing w:after="0"/>
              <w:textAlignment w:val="baseline"/>
              <w:rPr>
                <w:rFonts w:ascii="Arial" w:eastAsia="Times New Roman" w:hAnsi="Arial" w:cs="Arial"/>
                <w:color w:val="000000" w:themeColor="text1"/>
                <w:lang w:eastAsia="es-CR"/>
              </w:rPr>
            </w:pPr>
            <w:r w:rsidRPr="001366F2">
              <w:rPr>
                <w:rFonts w:ascii="Arial" w:eastAsia="Times New Roman" w:hAnsi="Arial" w:cs="Arial"/>
                <w:b/>
                <w:bCs/>
                <w:color w:val="000000" w:themeColor="text1"/>
                <w:lang w:val="en-US" w:eastAsia="es-CR"/>
              </w:rPr>
              <w:t>Name of the school:</w:t>
            </w:r>
            <w:r w:rsidRPr="001366F2">
              <w:rPr>
                <w:rFonts w:ascii="Arial" w:eastAsia="Times New Roman" w:hAnsi="Arial" w:cs="Arial"/>
                <w:color w:val="000000" w:themeColor="text1"/>
                <w:lang w:eastAsia="es-CR"/>
              </w:rPr>
              <w:t> </w:t>
            </w:r>
          </w:p>
        </w:tc>
      </w:tr>
      <w:tr w:rsidR="007A0A49" w:rsidRPr="001366F2" w14:paraId="22E78933" w14:textId="77777777" w:rsidTr="005F2209">
        <w:trPr>
          <w:trHeight w:val="300"/>
        </w:trPr>
        <w:tc>
          <w:tcPr>
            <w:tcW w:w="13245" w:type="dxa"/>
            <w:tcBorders>
              <w:top w:val="single" w:sz="6" w:space="0" w:color="auto"/>
              <w:left w:val="single" w:sz="6" w:space="0" w:color="auto"/>
              <w:bottom w:val="single" w:sz="6" w:space="0" w:color="auto"/>
              <w:right w:val="single" w:sz="6" w:space="0" w:color="auto"/>
            </w:tcBorders>
            <w:hideMark/>
          </w:tcPr>
          <w:p w14:paraId="1BEE600D" w14:textId="77777777" w:rsidR="007A0A49" w:rsidRPr="001366F2" w:rsidRDefault="007A0A49" w:rsidP="005F2209">
            <w:pPr>
              <w:spacing w:after="0"/>
              <w:textAlignment w:val="baseline"/>
              <w:rPr>
                <w:rFonts w:ascii="Arial" w:eastAsia="Times New Roman" w:hAnsi="Arial" w:cs="Arial"/>
                <w:color w:val="000000" w:themeColor="text1"/>
                <w:lang w:eastAsia="es-CR"/>
              </w:rPr>
            </w:pPr>
            <w:r w:rsidRPr="001366F2">
              <w:rPr>
                <w:rFonts w:ascii="Arial" w:eastAsia="Times New Roman" w:hAnsi="Arial" w:cs="Arial"/>
                <w:b/>
                <w:bCs/>
                <w:color w:val="000000" w:themeColor="text1"/>
                <w:lang w:val="en-US" w:eastAsia="es-CR"/>
              </w:rPr>
              <w:t>Teacher´s name: </w:t>
            </w:r>
            <w:r w:rsidRPr="001366F2">
              <w:rPr>
                <w:rFonts w:ascii="Arial" w:eastAsia="Times New Roman" w:hAnsi="Arial" w:cs="Arial"/>
                <w:color w:val="000000" w:themeColor="text1"/>
                <w:lang w:eastAsia="es-CR"/>
              </w:rPr>
              <w:t> </w:t>
            </w:r>
          </w:p>
        </w:tc>
      </w:tr>
      <w:tr w:rsidR="007A0A49" w:rsidRPr="001366F2" w14:paraId="05BE1D8C" w14:textId="77777777" w:rsidTr="005F2209">
        <w:trPr>
          <w:trHeight w:val="300"/>
        </w:trPr>
        <w:tc>
          <w:tcPr>
            <w:tcW w:w="13245" w:type="dxa"/>
            <w:tcBorders>
              <w:top w:val="single" w:sz="6" w:space="0" w:color="auto"/>
              <w:left w:val="single" w:sz="6" w:space="0" w:color="auto"/>
              <w:bottom w:val="single" w:sz="6" w:space="0" w:color="auto"/>
              <w:right w:val="single" w:sz="6" w:space="0" w:color="auto"/>
            </w:tcBorders>
            <w:hideMark/>
          </w:tcPr>
          <w:p w14:paraId="27871F07" w14:textId="77777777" w:rsidR="007A0A49" w:rsidRPr="001366F2" w:rsidRDefault="007A0A49" w:rsidP="005F2209">
            <w:pPr>
              <w:spacing w:after="0"/>
              <w:textAlignment w:val="baseline"/>
              <w:rPr>
                <w:rFonts w:ascii="Arial" w:eastAsia="Times New Roman" w:hAnsi="Arial" w:cs="Arial"/>
                <w:color w:val="000000" w:themeColor="text1"/>
                <w:lang w:val="en-US" w:eastAsia="es-CR"/>
              </w:rPr>
            </w:pPr>
            <w:r w:rsidRPr="001366F2">
              <w:rPr>
                <w:rFonts w:ascii="Arial" w:eastAsia="Times New Roman" w:hAnsi="Arial" w:cs="Arial"/>
                <w:b/>
                <w:bCs/>
                <w:color w:val="000000" w:themeColor="text1"/>
                <w:lang w:val="en-US" w:eastAsia="es-CR"/>
              </w:rPr>
              <w:t>Subject/ Module:</w:t>
            </w:r>
            <w:r w:rsidRPr="001366F2">
              <w:rPr>
                <w:rFonts w:ascii="Arial" w:eastAsia="Times New Roman" w:hAnsi="Arial" w:cs="Arial"/>
                <w:color w:val="000000" w:themeColor="text1"/>
                <w:lang w:val="en-US" w:eastAsia="es-CR"/>
              </w:rPr>
              <w:t> </w:t>
            </w:r>
          </w:p>
        </w:tc>
      </w:tr>
      <w:tr w:rsidR="007A0A49" w:rsidRPr="001366F2" w14:paraId="77590A17" w14:textId="77777777" w:rsidTr="005F2209">
        <w:trPr>
          <w:trHeight w:val="300"/>
        </w:trPr>
        <w:tc>
          <w:tcPr>
            <w:tcW w:w="13245" w:type="dxa"/>
            <w:tcBorders>
              <w:top w:val="single" w:sz="6" w:space="0" w:color="auto"/>
              <w:left w:val="single" w:sz="6" w:space="0" w:color="auto"/>
              <w:bottom w:val="single" w:sz="6" w:space="0" w:color="auto"/>
              <w:right w:val="single" w:sz="6" w:space="0" w:color="auto"/>
            </w:tcBorders>
          </w:tcPr>
          <w:p w14:paraId="69803AB4" w14:textId="77777777" w:rsidR="007A0A49" w:rsidRPr="001366F2" w:rsidRDefault="007A0A49" w:rsidP="005F2209">
            <w:pPr>
              <w:spacing w:after="0"/>
              <w:textAlignment w:val="baseline"/>
              <w:rPr>
                <w:rFonts w:ascii="Arial" w:eastAsia="Times New Roman" w:hAnsi="Arial" w:cs="Arial"/>
                <w:b/>
                <w:bCs/>
                <w:color w:val="000000" w:themeColor="text1"/>
                <w:lang w:val="en-US" w:eastAsia="es-CR"/>
              </w:rPr>
            </w:pPr>
            <w:r w:rsidRPr="001366F2">
              <w:rPr>
                <w:rFonts w:ascii="Arial" w:eastAsia="Times New Roman" w:hAnsi="Arial" w:cs="Arial"/>
                <w:b/>
                <w:bCs/>
                <w:color w:val="000000" w:themeColor="text1"/>
                <w:lang w:val="en-US" w:eastAsia="es-CR"/>
              </w:rPr>
              <w:t xml:space="preserve">Student’s name: </w:t>
            </w:r>
          </w:p>
        </w:tc>
      </w:tr>
      <w:tr w:rsidR="007A0A49" w:rsidRPr="001366F2" w14:paraId="4935998E" w14:textId="77777777" w:rsidTr="005F2209">
        <w:trPr>
          <w:trHeight w:val="300"/>
        </w:trPr>
        <w:tc>
          <w:tcPr>
            <w:tcW w:w="13245" w:type="dxa"/>
            <w:tcBorders>
              <w:top w:val="single" w:sz="6" w:space="0" w:color="auto"/>
              <w:left w:val="single" w:sz="6" w:space="0" w:color="auto"/>
              <w:bottom w:val="single" w:sz="6" w:space="0" w:color="auto"/>
              <w:right w:val="single" w:sz="6" w:space="0" w:color="auto"/>
            </w:tcBorders>
            <w:hideMark/>
          </w:tcPr>
          <w:p w14:paraId="2DE51A7B" w14:textId="77777777" w:rsidR="007A0A49" w:rsidRPr="001366F2" w:rsidRDefault="007A0A49" w:rsidP="005F2209">
            <w:pPr>
              <w:spacing w:after="0"/>
              <w:textAlignment w:val="baseline"/>
              <w:rPr>
                <w:rFonts w:ascii="Arial" w:eastAsia="Times New Roman" w:hAnsi="Arial" w:cs="Arial"/>
                <w:color w:val="000000" w:themeColor="text1"/>
                <w:lang w:eastAsia="es-CR"/>
              </w:rPr>
            </w:pPr>
            <w:r w:rsidRPr="001366F2">
              <w:rPr>
                <w:rFonts w:ascii="Arial" w:eastAsia="Times New Roman" w:hAnsi="Arial" w:cs="Arial"/>
                <w:b/>
                <w:bCs/>
                <w:color w:val="000000" w:themeColor="text1"/>
                <w:lang w:val="en-US" w:eastAsia="es-CR"/>
              </w:rPr>
              <w:t>Level: </w:t>
            </w:r>
            <w:r w:rsidRPr="001366F2">
              <w:rPr>
                <w:rFonts w:ascii="Arial" w:eastAsia="Times New Roman" w:hAnsi="Arial" w:cs="Arial"/>
                <w:color w:val="000000" w:themeColor="text1"/>
                <w:lang w:eastAsia="es-CR"/>
              </w:rPr>
              <w:t xml:space="preserve">                       </w:t>
            </w:r>
            <w:r w:rsidRPr="001366F2">
              <w:rPr>
                <w:rFonts w:ascii="Arial" w:eastAsia="Times New Roman" w:hAnsi="Arial" w:cs="Arial"/>
                <w:color w:val="000000" w:themeColor="text1"/>
                <w:lang w:val="en-US" w:eastAsia="es-CR"/>
              </w:rPr>
              <w:t xml:space="preserve">                 </w:t>
            </w:r>
            <w:r w:rsidRPr="001366F2">
              <w:rPr>
                <w:rFonts w:ascii="Arial" w:eastAsia="Times New Roman" w:hAnsi="Arial" w:cs="Arial"/>
                <w:b/>
                <w:bCs/>
                <w:color w:val="000000" w:themeColor="text1"/>
                <w:lang w:val="en-US" w:eastAsia="es-CR"/>
              </w:rPr>
              <w:t>Group:</w:t>
            </w:r>
            <w:r w:rsidRPr="001366F2">
              <w:rPr>
                <w:rFonts w:ascii="Arial" w:eastAsia="Times New Roman" w:hAnsi="Arial" w:cs="Arial"/>
                <w:color w:val="000000" w:themeColor="text1"/>
                <w:lang w:val="en-US" w:eastAsia="es-CR"/>
              </w:rPr>
              <w:t xml:space="preserve"> </w:t>
            </w:r>
          </w:p>
        </w:tc>
      </w:tr>
      <w:tr w:rsidR="007A0A49" w:rsidRPr="001366F2" w14:paraId="3AACEE32" w14:textId="77777777" w:rsidTr="005F2209">
        <w:trPr>
          <w:trHeight w:val="300"/>
        </w:trPr>
        <w:tc>
          <w:tcPr>
            <w:tcW w:w="13245" w:type="dxa"/>
            <w:tcBorders>
              <w:top w:val="single" w:sz="6" w:space="0" w:color="auto"/>
              <w:left w:val="single" w:sz="6" w:space="0" w:color="auto"/>
              <w:bottom w:val="single" w:sz="6" w:space="0" w:color="auto"/>
              <w:right w:val="single" w:sz="6" w:space="0" w:color="auto"/>
            </w:tcBorders>
            <w:hideMark/>
          </w:tcPr>
          <w:p w14:paraId="2850B142" w14:textId="77777777" w:rsidR="007A0A49" w:rsidRPr="001366F2" w:rsidRDefault="007A0A49" w:rsidP="005F2209">
            <w:pPr>
              <w:spacing w:after="0"/>
              <w:textAlignment w:val="baseline"/>
              <w:rPr>
                <w:rFonts w:ascii="Arial" w:eastAsia="Times New Roman" w:hAnsi="Arial" w:cs="Arial"/>
                <w:color w:val="000000" w:themeColor="text1"/>
                <w:lang w:val="en-US" w:eastAsia="es-CR"/>
              </w:rPr>
            </w:pPr>
            <w:r w:rsidRPr="001366F2">
              <w:rPr>
                <w:rFonts w:ascii="Arial" w:eastAsia="Times New Roman" w:hAnsi="Arial" w:cs="Arial"/>
                <w:b/>
                <w:bCs/>
                <w:color w:val="000000" w:themeColor="text1"/>
                <w:lang w:val="en-US" w:eastAsia="es-CR"/>
              </w:rPr>
              <w:t>Worksheet Due Date:</w:t>
            </w:r>
          </w:p>
        </w:tc>
      </w:tr>
    </w:tbl>
    <w:p w14:paraId="173AB701" w14:textId="77777777" w:rsidR="007A0A49" w:rsidRPr="001366F2" w:rsidRDefault="007A0A49" w:rsidP="007A0A49">
      <w:pPr>
        <w:spacing w:after="0"/>
        <w:ind w:left="210"/>
        <w:textAlignment w:val="baseline"/>
        <w:rPr>
          <w:rFonts w:ascii="Arial" w:eastAsia="Times New Roman" w:hAnsi="Arial" w:cs="Arial"/>
          <w:color w:val="000000" w:themeColor="text1"/>
          <w:lang w:val="en-US" w:eastAsia="es-CR"/>
        </w:rPr>
      </w:pPr>
    </w:p>
    <w:p w14:paraId="428B55BD" w14:textId="77777777" w:rsidR="007A0A49" w:rsidRPr="001366F2" w:rsidRDefault="007A0A49" w:rsidP="007A0A49">
      <w:pPr>
        <w:pStyle w:val="Prrafodelista"/>
        <w:numPr>
          <w:ilvl w:val="0"/>
          <w:numId w:val="6"/>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b/>
          <w:bCs/>
          <w:color w:val="000000" w:themeColor="text1"/>
          <w:lang w:val="en-US" w:eastAsia="es-CR"/>
        </w:rPr>
        <w:t>I am prepared to engage in and complete the activities included in this autonomous learning worksheet.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73"/>
        <w:gridCol w:w="9517"/>
      </w:tblGrid>
      <w:tr w:rsidR="007A0A49" w:rsidRPr="00604BB9" w14:paraId="5EDAF0D0" w14:textId="77777777" w:rsidTr="005F2209">
        <w:trPr>
          <w:trHeight w:val="300"/>
        </w:trPr>
        <w:tc>
          <w:tcPr>
            <w:tcW w:w="3525" w:type="dxa"/>
            <w:tcBorders>
              <w:top w:val="single" w:sz="6" w:space="0" w:color="auto"/>
              <w:left w:val="single" w:sz="6" w:space="0" w:color="auto"/>
              <w:bottom w:val="single" w:sz="6" w:space="0" w:color="auto"/>
              <w:right w:val="single" w:sz="6" w:space="0" w:color="auto"/>
            </w:tcBorders>
            <w:hideMark/>
          </w:tcPr>
          <w:p w14:paraId="76650C39" w14:textId="77777777" w:rsidR="007A0A49" w:rsidRPr="001366F2" w:rsidRDefault="007A0A49" w:rsidP="005F2209">
            <w:pPr>
              <w:spacing w:after="0" w:line="360" w:lineRule="auto"/>
              <w:textAlignment w:val="baseline"/>
              <w:rPr>
                <w:rFonts w:ascii="Arial" w:eastAsia="Times New Roman" w:hAnsi="Arial" w:cs="Arial"/>
                <w:b/>
                <w:bCs/>
                <w:color w:val="000000" w:themeColor="text1"/>
                <w:lang w:val="en-US" w:eastAsia="es-CR"/>
              </w:rPr>
            </w:pPr>
            <w:proofErr w:type="spellStart"/>
            <w:r w:rsidRPr="001366F2">
              <w:rPr>
                <w:rFonts w:ascii="Arial" w:eastAsia="Times New Roman" w:hAnsi="Arial" w:cs="Arial"/>
                <w:b/>
                <w:bCs/>
                <w:color w:val="000000" w:themeColor="text1"/>
                <w:lang w:eastAsia="es-CR"/>
              </w:rPr>
              <w:t>Materials</w:t>
            </w:r>
            <w:proofErr w:type="spellEnd"/>
            <w:r w:rsidRPr="001366F2">
              <w:rPr>
                <w:rFonts w:ascii="Arial" w:eastAsia="Times New Roman" w:hAnsi="Arial" w:cs="Arial"/>
                <w:b/>
                <w:bCs/>
                <w:color w:val="000000" w:themeColor="text1"/>
                <w:lang w:eastAsia="es-CR"/>
              </w:rPr>
              <w:t xml:space="preserve"> and </w:t>
            </w:r>
            <w:proofErr w:type="spellStart"/>
            <w:r w:rsidRPr="001366F2">
              <w:rPr>
                <w:rFonts w:ascii="Arial" w:eastAsia="Times New Roman" w:hAnsi="Arial" w:cs="Arial"/>
                <w:b/>
                <w:bCs/>
                <w:color w:val="000000" w:themeColor="text1"/>
                <w:lang w:eastAsia="es-CR"/>
              </w:rPr>
              <w:t>resources</w:t>
            </w:r>
            <w:proofErr w:type="spellEnd"/>
            <w:r w:rsidRPr="001366F2">
              <w:rPr>
                <w:rFonts w:ascii="Arial" w:eastAsia="Times New Roman" w:hAnsi="Arial" w:cs="Arial"/>
                <w:b/>
                <w:bCs/>
                <w:color w:val="000000" w:themeColor="text1"/>
                <w:lang w:eastAsia="es-CR"/>
              </w:rPr>
              <w:t xml:space="preserve"> </w:t>
            </w:r>
            <w:proofErr w:type="spellStart"/>
            <w:r w:rsidRPr="001366F2">
              <w:rPr>
                <w:rFonts w:ascii="Arial" w:eastAsia="Times New Roman" w:hAnsi="Arial" w:cs="Arial"/>
                <w:b/>
                <w:bCs/>
                <w:color w:val="000000" w:themeColor="text1"/>
                <w:lang w:eastAsia="es-CR"/>
              </w:rPr>
              <w:t>needed</w:t>
            </w:r>
            <w:proofErr w:type="spellEnd"/>
            <w:r w:rsidRPr="001366F2">
              <w:rPr>
                <w:rFonts w:ascii="Arial" w:eastAsia="Times New Roman" w:hAnsi="Arial" w:cs="Arial"/>
                <w:b/>
                <w:bCs/>
                <w:color w:val="000000" w:themeColor="text1"/>
                <w:lang w:val="en-US" w:eastAsia="es-CR"/>
              </w:rPr>
              <w:t> </w:t>
            </w:r>
          </w:p>
          <w:p w14:paraId="1D92DB5F" w14:textId="77777777" w:rsidR="007A0A49" w:rsidRPr="001366F2" w:rsidRDefault="007A0A49" w:rsidP="005F2209">
            <w:p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 </w:t>
            </w:r>
          </w:p>
          <w:p w14:paraId="25F69E4F" w14:textId="77777777" w:rsidR="007A0A49" w:rsidRPr="001366F2" w:rsidRDefault="007A0A49" w:rsidP="005F2209">
            <w:pPr>
              <w:spacing w:after="0" w:line="360" w:lineRule="auto"/>
              <w:textAlignment w:val="baseline"/>
              <w:rPr>
                <w:rFonts w:ascii="Arial" w:eastAsia="Times New Roman" w:hAnsi="Arial" w:cs="Arial"/>
                <w:color w:val="000000" w:themeColor="text1"/>
                <w:lang w:eastAsia="es-CR"/>
              </w:rPr>
            </w:pPr>
          </w:p>
        </w:tc>
        <w:tc>
          <w:tcPr>
            <w:tcW w:w="9705" w:type="dxa"/>
            <w:tcBorders>
              <w:top w:val="single" w:sz="6" w:space="0" w:color="auto"/>
              <w:left w:val="single" w:sz="6" w:space="0" w:color="auto"/>
              <w:bottom w:val="single" w:sz="6" w:space="0" w:color="auto"/>
              <w:right w:val="single" w:sz="6" w:space="0" w:color="auto"/>
            </w:tcBorders>
            <w:hideMark/>
          </w:tcPr>
          <w:p w14:paraId="01240B87" w14:textId="77777777" w:rsidR="007A0A49" w:rsidRPr="001366F2" w:rsidRDefault="007A0A49" w:rsidP="005F2209">
            <w:p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The teacher will identify and recommend the resources and materials necessary for completing the learning activities. These resources may include materials readily available at home, along with instructional supports such as readings, videos, worksheets, and educational digital platforms that facilitate autonomous learning.</w:t>
            </w:r>
          </w:p>
        </w:tc>
      </w:tr>
      <w:tr w:rsidR="007A0A49" w:rsidRPr="00604BB9" w14:paraId="140CF40B" w14:textId="77777777" w:rsidTr="005F2209">
        <w:trPr>
          <w:trHeight w:val="300"/>
        </w:trPr>
        <w:tc>
          <w:tcPr>
            <w:tcW w:w="3525" w:type="dxa"/>
            <w:tcBorders>
              <w:top w:val="single" w:sz="6" w:space="0" w:color="auto"/>
              <w:left w:val="single" w:sz="6" w:space="0" w:color="auto"/>
              <w:bottom w:val="single" w:sz="6" w:space="0" w:color="auto"/>
              <w:right w:val="single" w:sz="6" w:space="0" w:color="auto"/>
            </w:tcBorders>
            <w:hideMark/>
          </w:tcPr>
          <w:p w14:paraId="1055534D" w14:textId="77777777" w:rsidR="007A0A49" w:rsidRPr="001366F2" w:rsidRDefault="007A0A49" w:rsidP="005F2209">
            <w:pPr>
              <w:spacing w:after="0" w:line="360" w:lineRule="auto"/>
              <w:textAlignment w:val="baseline"/>
              <w:rPr>
                <w:rFonts w:ascii="Arial" w:eastAsia="Times New Roman" w:hAnsi="Arial" w:cs="Arial"/>
                <w:b/>
                <w:bCs/>
                <w:color w:val="000000" w:themeColor="text1"/>
                <w:lang w:val="en-US" w:eastAsia="es-CR"/>
              </w:rPr>
            </w:pPr>
            <w:r w:rsidRPr="001366F2">
              <w:rPr>
                <w:rFonts w:ascii="Arial" w:eastAsia="Times New Roman" w:hAnsi="Arial" w:cs="Arial"/>
                <w:b/>
                <w:bCs/>
                <w:color w:val="000000" w:themeColor="text1"/>
                <w:lang w:val="en-US" w:eastAsia="es-CR"/>
              </w:rPr>
              <w:t>Learning environment</w:t>
            </w:r>
          </w:p>
          <w:p w14:paraId="346979F4" w14:textId="77777777" w:rsidR="007A0A49" w:rsidRPr="001366F2" w:rsidRDefault="007A0A49" w:rsidP="005F2209">
            <w:pPr>
              <w:spacing w:after="0" w:line="360" w:lineRule="auto"/>
              <w:textAlignment w:val="baseline"/>
              <w:rPr>
                <w:rFonts w:ascii="Arial" w:eastAsia="Times New Roman" w:hAnsi="Arial" w:cs="Arial"/>
                <w:color w:val="000000" w:themeColor="text1"/>
                <w:lang w:eastAsia="es-CR"/>
              </w:rPr>
            </w:pPr>
          </w:p>
        </w:tc>
        <w:tc>
          <w:tcPr>
            <w:tcW w:w="9705" w:type="dxa"/>
            <w:tcBorders>
              <w:top w:val="single" w:sz="6" w:space="0" w:color="auto"/>
              <w:left w:val="single" w:sz="6" w:space="0" w:color="auto"/>
              <w:bottom w:val="single" w:sz="6" w:space="0" w:color="auto"/>
              <w:right w:val="single" w:sz="6" w:space="0" w:color="auto"/>
            </w:tcBorders>
            <w:hideMark/>
          </w:tcPr>
          <w:p w14:paraId="4D785C55" w14:textId="77777777" w:rsidR="007A0A49" w:rsidRPr="001366F2" w:rsidRDefault="007A0A49" w:rsidP="005F2209">
            <w:p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Provide students with key recommendations and evidence-informed strategies to promote autonomous learning, effective time management, and the successful completion of learning activities, considering the characteristics and conditions of their home context.</w:t>
            </w:r>
          </w:p>
          <w:p w14:paraId="1D7B08CA" w14:textId="77777777" w:rsidR="007A0A49" w:rsidRPr="001366F2" w:rsidRDefault="007A0A49" w:rsidP="005F2209">
            <w:pPr>
              <w:spacing w:after="0" w:line="360" w:lineRule="auto"/>
              <w:textAlignment w:val="baseline"/>
              <w:rPr>
                <w:rFonts w:ascii="Arial" w:eastAsia="Times New Roman" w:hAnsi="Arial" w:cs="Arial"/>
                <w:color w:val="000000" w:themeColor="text1"/>
                <w:lang w:val="en-US" w:eastAsia="es-CR"/>
              </w:rPr>
            </w:pPr>
          </w:p>
        </w:tc>
      </w:tr>
      <w:tr w:rsidR="007A0A49" w:rsidRPr="00604BB9" w14:paraId="7A3498B9" w14:textId="77777777" w:rsidTr="005F2209">
        <w:trPr>
          <w:trHeight w:val="300"/>
        </w:trPr>
        <w:tc>
          <w:tcPr>
            <w:tcW w:w="3525" w:type="dxa"/>
            <w:tcBorders>
              <w:top w:val="single" w:sz="6" w:space="0" w:color="auto"/>
              <w:left w:val="single" w:sz="6" w:space="0" w:color="auto"/>
              <w:bottom w:val="single" w:sz="6" w:space="0" w:color="auto"/>
              <w:right w:val="single" w:sz="6" w:space="0" w:color="auto"/>
            </w:tcBorders>
            <w:hideMark/>
          </w:tcPr>
          <w:p w14:paraId="3BBDB3CE" w14:textId="5F6A0683" w:rsidR="007A0A49" w:rsidRPr="0056777E" w:rsidRDefault="007A0A49" w:rsidP="007A0A49">
            <w:p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b/>
                <w:bCs/>
                <w:color w:val="000000" w:themeColor="text1"/>
                <w:lang w:val="en-US" w:eastAsia="es-CR"/>
              </w:rPr>
              <w:t>Estimated time to complete this worksheet</w:t>
            </w:r>
            <w:r w:rsidRPr="001366F2">
              <w:rPr>
                <w:rFonts w:ascii="Arial" w:eastAsia="Times New Roman" w:hAnsi="Arial" w:cs="Arial"/>
                <w:color w:val="000000" w:themeColor="text1"/>
                <w:lang w:val="en-US" w:eastAsia="es-CR"/>
              </w:rPr>
              <w:t>  </w:t>
            </w:r>
          </w:p>
        </w:tc>
        <w:tc>
          <w:tcPr>
            <w:tcW w:w="9705" w:type="dxa"/>
            <w:tcBorders>
              <w:top w:val="single" w:sz="6" w:space="0" w:color="auto"/>
              <w:left w:val="single" w:sz="6" w:space="0" w:color="auto"/>
              <w:bottom w:val="single" w:sz="6" w:space="0" w:color="auto"/>
              <w:right w:val="single" w:sz="6" w:space="0" w:color="auto"/>
            </w:tcBorders>
            <w:hideMark/>
          </w:tcPr>
          <w:p w14:paraId="77A7C4C4" w14:textId="77777777" w:rsidR="007A0A49" w:rsidRPr="001366F2" w:rsidRDefault="007A0A49" w:rsidP="005F2209">
            <w:pPr>
              <w:spacing w:after="0" w:line="360" w:lineRule="auto"/>
              <w:textAlignment w:val="baseline"/>
              <w:rPr>
                <w:rFonts w:ascii="Arial" w:eastAsia="Times New Roman" w:hAnsi="Arial" w:cs="Arial"/>
                <w:b/>
                <w:bCs/>
                <w:color w:val="000000" w:themeColor="text1"/>
                <w:lang w:val="en-US" w:eastAsia="es-CR"/>
              </w:rPr>
            </w:pPr>
            <w:r w:rsidRPr="001366F2">
              <w:rPr>
                <w:rFonts w:ascii="Arial" w:eastAsia="Times New Roman" w:hAnsi="Arial" w:cs="Arial"/>
                <w:color w:val="000000" w:themeColor="text1"/>
                <w:lang w:val="en-US" w:eastAsia="es-CR"/>
              </w:rPr>
              <w:t>The teacher informs students of the estimated time allocated for completing the Independent Learning Worksheet, considering their home context conditions and characteristics.</w:t>
            </w:r>
          </w:p>
        </w:tc>
      </w:tr>
    </w:tbl>
    <w:p w14:paraId="390A441A" w14:textId="73402DF9" w:rsidR="007A0A49" w:rsidRPr="001366F2" w:rsidRDefault="007A0A49" w:rsidP="007A0A49">
      <w:pPr>
        <w:rPr>
          <w:rFonts w:ascii="Arial" w:eastAsia="Times New Roman" w:hAnsi="Arial" w:cs="Arial"/>
          <w:color w:val="000000" w:themeColor="text1"/>
          <w:lang w:eastAsia="es-CR"/>
        </w:rPr>
      </w:pPr>
      <w:r w:rsidRPr="001366F2">
        <w:rPr>
          <w:rFonts w:ascii="Arial" w:eastAsia="Times New Roman" w:hAnsi="Arial" w:cs="Arial"/>
          <w:color w:val="000000" w:themeColor="text1"/>
          <w:lang w:val="en-US" w:eastAsia="es-CR"/>
        </w:rPr>
        <w:br w:type="page"/>
      </w:r>
      <w:r w:rsidRPr="001366F2">
        <w:rPr>
          <w:rFonts w:ascii="Arial" w:eastAsia="Times New Roman" w:hAnsi="Arial" w:cs="Arial"/>
          <w:b/>
          <w:bCs/>
          <w:color w:val="000000" w:themeColor="text1"/>
          <w:lang w:val="en-US" w:eastAsia="es-CR"/>
        </w:rPr>
        <w:lastRenderedPageBreak/>
        <w:t>Expected learning goal.</w:t>
      </w:r>
      <w:r w:rsidRPr="001366F2">
        <w:rPr>
          <w:rFonts w:ascii="Arial" w:eastAsia="Times New Roman" w:hAnsi="Arial" w:cs="Arial"/>
          <w:color w:val="000000" w:themeColor="text1"/>
          <w:lang w:val="en-US" w:eastAsia="es-CR"/>
        </w:rPr>
        <w:t> </w:t>
      </w:r>
    </w:p>
    <w:tbl>
      <w:tblPr>
        <w:tblW w:w="131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1"/>
        <w:gridCol w:w="9214"/>
      </w:tblGrid>
      <w:tr w:rsidR="007A0A49" w:rsidRPr="00604BB9" w14:paraId="73EC7F95" w14:textId="77777777" w:rsidTr="005F2209">
        <w:trPr>
          <w:trHeight w:val="300"/>
        </w:trPr>
        <w:tc>
          <w:tcPr>
            <w:tcW w:w="3961" w:type="dxa"/>
            <w:tcBorders>
              <w:top w:val="single" w:sz="6" w:space="0" w:color="auto"/>
              <w:left w:val="single" w:sz="6" w:space="0" w:color="auto"/>
              <w:bottom w:val="single" w:sz="6" w:space="0" w:color="auto"/>
              <w:right w:val="single" w:sz="6" w:space="0" w:color="auto"/>
            </w:tcBorders>
            <w:hideMark/>
          </w:tcPr>
          <w:p w14:paraId="59E359A8" w14:textId="77777777" w:rsidR="007A0A49" w:rsidRPr="001366F2" w:rsidRDefault="007A0A49" w:rsidP="005F2209">
            <w:pPr>
              <w:spacing w:after="0"/>
              <w:textAlignment w:val="baseline"/>
              <w:rPr>
                <w:rFonts w:ascii="Arial" w:eastAsia="Times New Roman" w:hAnsi="Arial" w:cs="Arial"/>
                <w:color w:val="000000" w:themeColor="text1"/>
                <w:lang w:eastAsia="es-CR"/>
              </w:rPr>
            </w:pPr>
            <w:r w:rsidRPr="001366F2">
              <w:rPr>
                <w:rFonts w:ascii="Arial" w:eastAsia="Times New Roman" w:hAnsi="Arial" w:cs="Arial"/>
                <w:b/>
                <w:bCs/>
                <w:color w:val="000000" w:themeColor="text1"/>
                <w:lang w:val="en-US" w:eastAsia="es-CR"/>
              </w:rPr>
              <w:t>Instructions</w:t>
            </w:r>
          </w:p>
        </w:tc>
        <w:tc>
          <w:tcPr>
            <w:tcW w:w="9214" w:type="dxa"/>
            <w:tcBorders>
              <w:top w:val="single" w:sz="6" w:space="0" w:color="auto"/>
              <w:left w:val="single" w:sz="6" w:space="0" w:color="auto"/>
              <w:bottom w:val="single" w:sz="6" w:space="0" w:color="auto"/>
              <w:right w:val="single" w:sz="6" w:space="0" w:color="auto"/>
            </w:tcBorders>
            <w:hideMark/>
          </w:tcPr>
          <w:p w14:paraId="01F3756D" w14:textId="77777777" w:rsidR="007A0A49" w:rsidRPr="001366F2" w:rsidRDefault="007A0A49" w:rsidP="005F2209">
            <w:pPr>
              <w:spacing w:after="0"/>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Instructions should be clear, specific, and easy to follow to support students in successfully completing the proposed learning tasks. </w:t>
            </w:r>
          </w:p>
        </w:tc>
      </w:tr>
      <w:tr w:rsidR="007A0A49" w:rsidRPr="00604BB9" w14:paraId="102312F2" w14:textId="77777777" w:rsidTr="005F2209">
        <w:trPr>
          <w:trHeight w:val="2370"/>
        </w:trPr>
        <w:tc>
          <w:tcPr>
            <w:tcW w:w="3961" w:type="dxa"/>
            <w:tcBorders>
              <w:top w:val="single" w:sz="6" w:space="0" w:color="auto"/>
              <w:left w:val="single" w:sz="6" w:space="0" w:color="auto"/>
              <w:bottom w:val="single" w:sz="6" w:space="0" w:color="auto"/>
              <w:right w:val="single" w:sz="6" w:space="0" w:color="auto"/>
            </w:tcBorders>
            <w:hideMark/>
          </w:tcPr>
          <w:p w14:paraId="52E75EAE" w14:textId="77777777" w:rsidR="007A0A49" w:rsidRPr="001366F2" w:rsidRDefault="007A0A49" w:rsidP="005F2209">
            <w:pPr>
              <w:spacing w:after="0"/>
              <w:textAlignment w:val="baseline"/>
              <w:rPr>
                <w:rFonts w:ascii="Arial" w:eastAsia="Times New Roman" w:hAnsi="Arial" w:cs="Arial"/>
                <w:b/>
                <w:bCs/>
                <w:color w:val="000000" w:themeColor="text1"/>
                <w:lang w:eastAsia="es-CR"/>
              </w:rPr>
            </w:pPr>
            <w:proofErr w:type="spellStart"/>
            <w:r w:rsidRPr="001366F2">
              <w:rPr>
                <w:rFonts w:ascii="Arial" w:eastAsia="Times New Roman" w:hAnsi="Arial" w:cs="Arial"/>
                <w:b/>
                <w:bCs/>
                <w:color w:val="000000" w:themeColor="text1"/>
                <w:lang w:eastAsia="es-CR"/>
              </w:rPr>
              <w:t>Tasks</w:t>
            </w:r>
            <w:proofErr w:type="spellEnd"/>
          </w:p>
          <w:p w14:paraId="11282B2E" w14:textId="77777777" w:rsidR="007A0A49" w:rsidRPr="001366F2" w:rsidRDefault="007A0A49" w:rsidP="005F2209">
            <w:pPr>
              <w:spacing w:after="0"/>
              <w:textAlignment w:val="baseline"/>
              <w:rPr>
                <w:rFonts w:ascii="Arial" w:eastAsia="Times New Roman" w:hAnsi="Arial" w:cs="Arial"/>
                <w:color w:val="000000" w:themeColor="text1"/>
                <w:lang w:eastAsia="es-CR"/>
              </w:rPr>
            </w:pPr>
            <w:r w:rsidRPr="001366F2">
              <w:rPr>
                <w:rFonts w:ascii="Arial" w:eastAsia="Times New Roman" w:hAnsi="Arial" w:cs="Arial"/>
                <w:color w:val="000000" w:themeColor="text1"/>
                <w:lang w:eastAsia="es-CR"/>
              </w:rPr>
              <w:t> </w:t>
            </w:r>
          </w:p>
          <w:p w14:paraId="4D0D41C0" w14:textId="77777777" w:rsidR="007A0A49" w:rsidRPr="001366F2" w:rsidRDefault="007A0A49" w:rsidP="005F2209">
            <w:pPr>
              <w:spacing w:after="0"/>
              <w:textAlignment w:val="baseline"/>
              <w:rPr>
                <w:rFonts w:ascii="Arial" w:eastAsia="Times New Roman" w:hAnsi="Arial" w:cs="Arial"/>
                <w:color w:val="000000" w:themeColor="text1"/>
                <w:lang w:eastAsia="es-CR"/>
              </w:rPr>
            </w:pPr>
            <w:r w:rsidRPr="001366F2">
              <w:rPr>
                <w:rFonts w:ascii="Arial" w:eastAsia="Times New Roman" w:hAnsi="Arial" w:cs="Arial"/>
                <w:color w:val="000000" w:themeColor="text1"/>
                <w:lang w:eastAsia="es-CR"/>
              </w:rPr>
              <w:t> </w:t>
            </w:r>
          </w:p>
        </w:tc>
        <w:tc>
          <w:tcPr>
            <w:tcW w:w="9214" w:type="dxa"/>
            <w:tcBorders>
              <w:top w:val="single" w:sz="6" w:space="0" w:color="auto"/>
              <w:left w:val="single" w:sz="6" w:space="0" w:color="auto"/>
              <w:bottom w:val="single" w:sz="6" w:space="0" w:color="auto"/>
              <w:right w:val="single" w:sz="6" w:space="0" w:color="auto"/>
            </w:tcBorders>
            <w:hideMark/>
          </w:tcPr>
          <w:p w14:paraId="10A04BE1" w14:textId="77777777" w:rsidR="007A0A49" w:rsidRPr="001366F2" w:rsidRDefault="007A0A49" w:rsidP="005F2209">
            <w:pPr>
              <w:spacing w:after="0"/>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 </w:t>
            </w:r>
          </w:p>
          <w:p w14:paraId="708BA424" w14:textId="77777777" w:rsidR="007A0A49" w:rsidRPr="001366F2" w:rsidRDefault="007A0A49" w:rsidP="007A0A49">
            <w:pPr>
              <w:pStyle w:val="Prrafodelista"/>
              <w:numPr>
                <w:ilvl w:val="0"/>
                <w:numId w:val="7"/>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Diagnose and activate learners’ prior knowledge related to the topic.</w:t>
            </w:r>
          </w:p>
          <w:p w14:paraId="3824FC21" w14:textId="77777777" w:rsidR="007A0A49" w:rsidRPr="001366F2" w:rsidRDefault="007A0A49" w:rsidP="007A0A49">
            <w:pPr>
              <w:pStyle w:val="Prrafodelista"/>
              <w:numPr>
                <w:ilvl w:val="0"/>
                <w:numId w:val="7"/>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Incorporate strategies that effectively introduce and contextualize new learning.</w:t>
            </w:r>
          </w:p>
          <w:p w14:paraId="7DE94BFC" w14:textId="77777777" w:rsidR="007A0A49" w:rsidRPr="001366F2" w:rsidRDefault="007A0A49" w:rsidP="007A0A49">
            <w:pPr>
              <w:pStyle w:val="Prrafodelista"/>
              <w:numPr>
                <w:ilvl w:val="0"/>
                <w:numId w:val="7"/>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Provide clear, specific, and easy-to-follow instructions to support students in successfully completing the proposed learning activities.</w:t>
            </w:r>
          </w:p>
          <w:p w14:paraId="7A15061E" w14:textId="77777777" w:rsidR="007A0A49" w:rsidRPr="001366F2" w:rsidRDefault="007A0A49" w:rsidP="007A0A49">
            <w:pPr>
              <w:pStyle w:val="Prrafodelista"/>
              <w:numPr>
                <w:ilvl w:val="0"/>
                <w:numId w:val="7"/>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Design learning tasks that provide gradual and progressive scaffolding toward the intended learning outcomes.</w:t>
            </w:r>
          </w:p>
          <w:p w14:paraId="1398AB9B" w14:textId="77777777" w:rsidR="007A0A49" w:rsidRPr="001366F2" w:rsidRDefault="007A0A49" w:rsidP="007A0A49">
            <w:pPr>
              <w:pStyle w:val="Prrafodelista"/>
              <w:numPr>
                <w:ilvl w:val="0"/>
                <w:numId w:val="7"/>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Use visual supports such as drawings, graphic organizers, maps, diagrams, and illustrations to facilitate understanding, review, and knowledge construction.</w:t>
            </w:r>
          </w:p>
          <w:p w14:paraId="62FC12C7" w14:textId="77777777" w:rsidR="007A0A49" w:rsidRPr="001366F2" w:rsidRDefault="007A0A49" w:rsidP="007A0A49">
            <w:pPr>
              <w:pStyle w:val="Prrafodelista"/>
              <w:numPr>
                <w:ilvl w:val="0"/>
                <w:numId w:val="7"/>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Present information through multiple means of representation to address diverse learning needs and preferences.</w:t>
            </w:r>
          </w:p>
          <w:p w14:paraId="7B694258" w14:textId="77777777" w:rsidR="007A0A49" w:rsidRPr="001366F2" w:rsidRDefault="007A0A49" w:rsidP="007A0A49">
            <w:pPr>
              <w:pStyle w:val="Prrafodelista"/>
              <w:numPr>
                <w:ilvl w:val="0"/>
                <w:numId w:val="7"/>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Apply the principles of Universal Design for Learning (UDL) throughout the worksheet to ensure accessibility, engagement, participation, and meaningful learning opportunities for all students.</w:t>
            </w:r>
          </w:p>
        </w:tc>
      </w:tr>
      <w:tr w:rsidR="007A0A49" w:rsidRPr="00604BB9" w14:paraId="5196221C" w14:textId="77777777" w:rsidTr="005F2209">
        <w:trPr>
          <w:trHeight w:val="300"/>
        </w:trPr>
        <w:tc>
          <w:tcPr>
            <w:tcW w:w="3961" w:type="dxa"/>
            <w:tcBorders>
              <w:top w:val="single" w:sz="6" w:space="0" w:color="auto"/>
              <w:left w:val="single" w:sz="6" w:space="0" w:color="auto"/>
              <w:bottom w:val="single" w:sz="6" w:space="0" w:color="auto"/>
              <w:right w:val="single" w:sz="6" w:space="0" w:color="auto"/>
            </w:tcBorders>
            <w:hideMark/>
          </w:tcPr>
          <w:p w14:paraId="2C9A93D3" w14:textId="77777777" w:rsidR="007A0A49" w:rsidRPr="001366F2" w:rsidRDefault="007A0A49" w:rsidP="005F2209">
            <w:pPr>
              <w:spacing w:after="0"/>
              <w:textAlignment w:val="baseline"/>
              <w:rPr>
                <w:rFonts w:ascii="Arial" w:eastAsia="Times New Roman" w:hAnsi="Arial" w:cs="Arial"/>
                <w:color w:val="000000" w:themeColor="text1"/>
                <w:lang w:val="en-US" w:eastAsia="es-CR"/>
              </w:rPr>
            </w:pPr>
            <w:r w:rsidRPr="001366F2">
              <w:rPr>
                <w:rFonts w:ascii="Arial" w:eastAsia="Times New Roman" w:hAnsi="Arial" w:cs="Arial"/>
                <w:b/>
                <w:bCs/>
                <w:color w:val="000000" w:themeColor="text1"/>
                <w:lang w:val="en-US" w:eastAsia="es-CR"/>
              </w:rPr>
              <w:t>Questions for Reflection and Response</w:t>
            </w:r>
            <w:r w:rsidRPr="001366F2">
              <w:rPr>
                <w:rFonts w:ascii="Arial" w:eastAsia="Times New Roman" w:hAnsi="Arial" w:cs="Arial"/>
                <w:color w:val="000000" w:themeColor="text1"/>
                <w:lang w:val="en-US" w:eastAsia="es-CR"/>
              </w:rPr>
              <w:t>.</w:t>
            </w:r>
          </w:p>
          <w:p w14:paraId="4125CB30" w14:textId="77777777" w:rsidR="007A0A49" w:rsidRPr="001366F2" w:rsidRDefault="007A0A49" w:rsidP="005F2209">
            <w:pPr>
              <w:spacing w:after="0"/>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 </w:t>
            </w:r>
          </w:p>
          <w:p w14:paraId="61F0B97E" w14:textId="77777777" w:rsidR="007A0A49" w:rsidRPr="0056777E" w:rsidRDefault="007A0A49" w:rsidP="005F2209">
            <w:pPr>
              <w:spacing w:after="0"/>
              <w:textAlignment w:val="baseline"/>
              <w:rPr>
                <w:rFonts w:ascii="Arial" w:eastAsia="Times New Roman" w:hAnsi="Arial" w:cs="Arial"/>
                <w:color w:val="000000" w:themeColor="text1"/>
                <w:lang w:val="en-US" w:eastAsia="es-CR"/>
              </w:rPr>
            </w:pPr>
          </w:p>
        </w:tc>
        <w:tc>
          <w:tcPr>
            <w:tcW w:w="9214" w:type="dxa"/>
            <w:tcBorders>
              <w:top w:val="single" w:sz="6" w:space="0" w:color="auto"/>
              <w:left w:val="single" w:sz="6" w:space="0" w:color="auto"/>
              <w:bottom w:val="single" w:sz="6" w:space="0" w:color="auto"/>
              <w:right w:val="single" w:sz="6" w:space="0" w:color="auto"/>
            </w:tcBorders>
            <w:hideMark/>
          </w:tcPr>
          <w:p w14:paraId="6B08F46E" w14:textId="77777777" w:rsidR="007A0A49" w:rsidRPr="001366F2" w:rsidRDefault="007A0A49" w:rsidP="005F2209">
            <w:p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Design a set of reflection questions that enable students to identify, examine, and communicate their prior knowledge related to the topic. The questions should serve as a diagnostic tool to activate background knowledge, uncover misconceptions, and support meaningful connections with new learning.</w:t>
            </w:r>
          </w:p>
        </w:tc>
      </w:tr>
    </w:tbl>
    <w:p w14:paraId="07A779A5" w14:textId="77777777" w:rsidR="007A0A49" w:rsidRPr="001366F2" w:rsidRDefault="007A0A49" w:rsidP="007A0A49">
      <w:pPr>
        <w:spacing w:after="0"/>
        <w:ind w:left="-150"/>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 </w:t>
      </w:r>
    </w:p>
    <w:p w14:paraId="3EF270E1" w14:textId="77777777" w:rsidR="007A0A49" w:rsidRPr="001366F2" w:rsidRDefault="007A0A49" w:rsidP="007A0A49">
      <w:pPr>
        <w:spacing w:after="0"/>
        <w:ind w:left="-150"/>
        <w:textAlignment w:val="baseline"/>
        <w:rPr>
          <w:rFonts w:ascii="Arial" w:eastAsia="Times New Roman" w:hAnsi="Arial" w:cs="Arial"/>
          <w:color w:val="000000" w:themeColor="text1"/>
          <w:lang w:val="en-US" w:eastAsia="es-CR"/>
        </w:rPr>
      </w:pPr>
    </w:p>
    <w:p w14:paraId="75E13B94" w14:textId="77777777" w:rsidR="007A0A49" w:rsidRPr="001366F2" w:rsidRDefault="007A0A49" w:rsidP="007A0A49">
      <w:pPr>
        <w:spacing w:after="0"/>
        <w:ind w:left="-150"/>
        <w:textAlignment w:val="baseline"/>
        <w:rPr>
          <w:rFonts w:ascii="Arial" w:eastAsia="Times New Roman" w:hAnsi="Arial" w:cs="Arial"/>
          <w:color w:val="000000" w:themeColor="text1"/>
          <w:lang w:val="en-US" w:eastAsia="es-CR"/>
        </w:rPr>
      </w:pPr>
    </w:p>
    <w:p w14:paraId="5CB7A6C8" w14:textId="77777777" w:rsidR="007A0A49" w:rsidRPr="001366F2" w:rsidRDefault="007A0A49" w:rsidP="007A0A49">
      <w:pPr>
        <w:spacing w:after="0"/>
        <w:ind w:left="-150"/>
        <w:textAlignment w:val="baseline"/>
        <w:rPr>
          <w:rFonts w:ascii="Arial" w:eastAsia="Times New Roman" w:hAnsi="Arial" w:cs="Arial"/>
          <w:color w:val="000000" w:themeColor="text1"/>
          <w:lang w:val="en-US" w:eastAsia="es-CR"/>
        </w:rPr>
      </w:pPr>
    </w:p>
    <w:p w14:paraId="13F7D304" w14:textId="77777777" w:rsidR="007A0A49" w:rsidRPr="001366F2" w:rsidRDefault="007A0A49" w:rsidP="007A0A49">
      <w:pPr>
        <w:spacing w:after="0"/>
        <w:ind w:left="-150"/>
        <w:textAlignment w:val="baseline"/>
        <w:rPr>
          <w:rFonts w:ascii="Arial" w:eastAsia="Times New Roman" w:hAnsi="Arial" w:cs="Arial"/>
          <w:color w:val="000000" w:themeColor="text1"/>
          <w:lang w:val="en-US" w:eastAsia="es-CR"/>
        </w:rPr>
      </w:pPr>
    </w:p>
    <w:p w14:paraId="2566EACA" w14:textId="77777777" w:rsidR="007A0A49" w:rsidRPr="0056777E" w:rsidRDefault="007A0A49" w:rsidP="007A0A49">
      <w:pPr>
        <w:pStyle w:val="Prrafodelista"/>
        <w:numPr>
          <w:ilvl w:val="0"/>
          <w:numId w:val="6"/>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b/>
          <w:bCs/>
          <w:color w:val="000000" w:themeColor="text1"/>
          <w:lang w:val="en-US" w:eastAsia="es-CR"/>
        </w:rPr>
        <w:t>I apply and strengthen my learning.</w:t>
      </w:r>
      <w:r w:rsidRPr="001366F2">
        <w:rPr>
          <w:rFonts w:ascii="Arial" w:eastAsia="Times New Roman" w:hAnsi="Arial" w:cs="Arial"/>
          <w:color w:val="000000" w:themeColor="text1"/>
          <w:lang w:val="en-US" w:eastAsia="es-CR"/>
        </w:rPr>
        <w:t xml:space="preserv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49"/>
        <w:gridCol w:w="9241"/>
      </w:tblGrid>
      <w:tr w:rsidR="007A0A49" w:rsidRPr="00604BB9" w14:paraId="160B0585" w14:textId="77777777" w:rsidTr="005F2209">
        <w:trPr>
          <w:trHeight w:val="300"/>
        </w:trPr>
        <w:tc>
          <w:tcPr>
            <w:tcW w:w="3810" w:type="dxa"/>
            <w:tcBorders>
              <w:top w:val="single" w:sz="6" w:space="0" w:color="auto"/>
              <w:left w:val="single" w:sz="6" w:space="0" w:color="auto"/>
              <w:bottom w:val="single" w:sz="6" w:space="0" w:color="auto"/>
              <w:right w:val="single" w:sz="6" w:space="0" w:color="auto"/>
            </w:tcBorders>
            <w:hideMark/>
          </w:tcPr>
          <w:p w14:paraId="784A12E8" w14:textId="77777777" w:rsidR="007A0A49" w:rsidRPr="001366F2" w:rsidRDefault="007A0A49" w:rsidP="005F2209">
            <w:pPr>
              <w:spacing w:after="0"/>
              <w:textAlignment w:val="baseline"/>
              <w:rPr>
                <w:rFonts w:ascii="Arial" w:eastAsia="Times New Roman" w:hAnsi="Arial" w:cs="Arial"/>
                <w:color w:val="000000" w:themeColor="text1"/>
                <w:lang w:val="en-US" w:eastAsia="es-CR"/>
              </w:rPr>
            </w:pPr>
            <w:r w:rsidRPr="001366F2">
              <w:rPr>
                <w:rFonts w:ascii="Arial" w:eastAsia="Times New Roman" w:hAnsi="Arial" w:cs="Arial"/>
                <w:b/>
                <w:bCs/>
                <w:color w:val="000000" w:themeColor="text1"/>
                <w:lang w:val="en-US" w:eastAsia="es-CR"/>
              </w:rPr>
              <w:t>Instructions</w:t>
            </w:r>
            <w:r w:rsidRPr="001366F2">
              <w:rPr>
                <w:rFonts w:ascii="Arial" w:eastAsia="Times New Roman" w:hAnsi="Arial" w:cs="Arial"/>
                <w:color w:val="000000" w:themeColor="text1"/>
                <w:lang w:val="en-US" w:eastAsia="es-CR"/>
              </w:rPr>
              <w:t> </w:t>
            </w:r>
          </w:p>
          <w:p w14:paraId="4CC45214" w14:textId="77777777" w:rsidR="007A0A49" w:rsidRPr="001366F2" w:rsidRDefault="007A0A49" w:rsidP="005F2209">
            <w:pPr>
              <w:spacing w:after="0"/>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 </w:t>
            </w:r>
          </w:p>
          <w:p w14:paraId="228DB697" w14:textId="77777777" w:rsidR="007A0A49" w:rsidRPr="001366F2" w:rsidRDefault="007A0A49" w:rsidP="005F2209">
            <w:pPr>
              <w:spacing w:after="0"/>
              <w:textAlignment w:val="baseline"/>
              <w:rPr>
                <w:rFonts w:ascii="Arial" w:eastAsia="Times New Roman" w:hAnsi="Arial" w:cs="Arial"/>
                <w:color w:val="000000" w:themeColor="text1"/>
                <w:lang w:val="en-US" w:eastAsia="es-CR"/>
              </w:rPr>
            </w:pPr>
          </w:p>
        </w:tc>
        <w:tc>
          <w:tcPr>
            <w:tcW w:w="9420" w:type="dxa"/>
            <w:tcBorders>
              <w:top w:val="single" w:sz="6" w:space="0" w:color="auto"/>
              <w:left w:val="single" w:sz="6" w:space="0" w:color="auto"/>
              <w:bottom w:val="single" w:sz="6" w:space="0" w:color="auto"/>
              <w:right w:val="single" w:sz="6" w:space="0" w:color="auto"/>
            </w:tcBorders>
            <w:hideMark/>
          </w:tcPr>
          <w:p w14:paraId="31A272DB" w14:textId="77777777" w:rsidR="007A0A49" w:rsidRPr="001366F2" w:rsidRDefault="007A0A49" w:rsidP="005F2209">
            <w:p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Clearly describe the learning task or tasks that students are required to complete, including the purpose, expectations, and steps necessary for successful completion.</w:t>
            </w:r>
          </w:p>
          <w:p w14:paraId="401D17A5" w14:textId="77777777" w:rsidR="007A0A49" w:rsidRPr="001366F2" w:rsidRDefault="007A0A49" w:rsidP="005F2209">
            <w:pPr>
              <w:spacing w:after="0" w:line="360" w:lineRule="auto"/>
              <w:textAlignment w:val="baseline"/>
              <w:rPr>
                <w:rFonts w:ascii="Arial" w:eastAsia="Times New Roman" w:hAnsi="Arial" w:cs="Arial"/>
                <w:color w:val="000000" w:themeColor="text1"/>
                <w:lang w:val="en-US" w:eastAsia="es-CR"/>
              </w:rPr>
            </w:pPr>
          </w:p>
          <w:p w14:paraId="3720F7D9" w14:textId="77777777" w:rsidR="007A0A49" w:rsidRPr="001366F2" w:rsidRDefault="007A0A49" w:rsidP="005F2209">
            <w:p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The teacher should ensure that all proposed tasks are consistent with the pedagogical approach established in the curriculum. When designing the Autonomous Learning Worksheet, the following considerations should be considered:</w:t>
            </w:r>
          </w:p>
          <w:p w14:paraId="06D110AF" w14:textId="77777777" w:rsidR="007A0A49" w:rsidRPr="001366F2" w:rsidRDefault="007A0A49" w:rsidP="007A0A49">
            <w:pPr>
              <w:numPr>
                <w:ilvl w:val="0"/>
                <w:numId w:val="8"/>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Provide clear, specific, and easy-to-follow instructions that indicate:</w:t>
            </w:r>
            <w:r w:rsidRPr="001366F2">
              <w:rPr>
                <w:rFonts w:ascii="Arial" w:eastAsia="Times New Roman" w:hAnsi="Arial" w:cs="Arial"/>
                <w:color w:val="000000" w:themeColor="text1"/>
                <w:lang w:val="en-US" w:eastAsia="es-CR"/>
              </w:rPr>
              <w:br/>
              <w:t>a. What students are expected to do.</w:t>
            </w:r>
            <w:r w:rsidRPr="001366F2">
              <w:rPr>
                <w:rFonts w:ascii="Arial" w:eastAsia="Times New Roman" w:hAnsi="Arial" w:cs="Arial"/>
                <w:color w:val="000000" w:themeColor="text1"/>
                <w:lang w:val="en-US" w:eastAsia="es-CR"/>
              </w:rPr>
              <w:br/>
              <w:t>b. How they should complete the task (s).</w:t>
            </w:r>
            <w:r w:rsidRPr="001366F2">
              <w:rPr>
                <w:rFonts w:ascii="Arial" w:eastAsia="Times New Roman" w:hAnsi="Arial" w:cs="Arial"/>
                <w:color w:val="000000" w:themeColor="text1"/>
                <w:lang w:val="en-US" w:eastAsia="es-CR"/>
              </w:rPr>
              <w:br/>
              <w:t>c. Where the activity can be carried out.</w:t>
            </w:r>
            <w:r w:rsidRPr="001366F2">
              <w:rPr>
                <w:rFonts w:ascii="Arial" w:eastAsia="Times New Roman" w:hAnsi="Arial" w:cs="Arial"/>
                <w:color w:val="000000" w:themeColor="text1"/>
                <w:lang w:val="en-US" w:eastAsia="es-CR"/>
              </w:rPr>
              <w:br/>
              <w:t>d. What resources and materials are required.</w:t>
            </w:r>
          </w:p>
          <w:p w14:paraId="1D79BCAE" w14:textId="77777777" w:rsidR="007A0A49" w:rsidRPr="001366F2" w:rsidRDefault="007A0A49" w:rsidP="007A0A49">
            <w:pPr>
              <w:numPr>
                <w:ilvl w:val="0"/>
                <w:numId w:val="8"/>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Align the proposed task (s) with the weekly Scope and Sequence outlined in the Teacher’s Guide.</w:t>
            </w:r>
          </w:p>
          <w:p w14:paraId="62480E0A" w14:textId="77777777" w:rsidR="007A0A49" w:rsidRPr="001366F2" w:rsidRDefault="007A0A49" w:rsidP="007A0A49">
            <w:pPr>
              <w:numPr>
                <w:ilvl w:val="0"/>
                <w:numId w:val="8"/>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Foster the development of the Learning to Learn competency by promoting planning, self-regulation, monitoring, and self-assessment through the Autonomous Learning Worksheet.</w:t>
            </w:r>
          </w:p>
          <w:p w14:paraId="014F83A2" w14:textId="77777777" w:rsidR="007A0A49" w:rsidRPr="001366F2" w:rsidRDefault="007A0A49" w:rsidP="007A0A49">
            <w:pPr>
              <w:numPr>
                <w:ilvl w:val="0"/>
                <w:numId w:val="8"/>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Integrate all relevant elements of the planning template into the pedagogical mediation process, including learning goals, assessment strategies, and evaluation indicators.</w:t>
            </w:r>
          </w:p>
          <w:p w14:paraId="627983D7" w14:textId="77777777" w:rsidR="007A0A49" w:rsidRPr="001366F2" w:rsidRDefault="007A0A49" w:rsidP="007A0A49">
            <w:pPr>
              <w:numPr>
                <w:ilvl w:val="0"/>
                <w:numId w:val="8"/>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lastRenderedPageBreak/>
              <w:t>Design meaningful learning experiences and tasks that require students to apply knowledge and skills to solve problems, make decisions, and propose solutions in authentic contexts.</w:t>
            </w:r>
          </w:p>
          <w:p w14:paraId="6AC3AC77" w14:textId="77777777" w:rsidR="007A0A49" w:rsidRPr="001366F2" w:rsidRDefault="007A0A49" w:rsidP="007A0A49">
            <w:pPr>
              <w:numPr>
                <w:ilvl w:val="0"/>
                <w:numId w:val="8"/>
              </w:numPr>
              <w:spacing w:after="0" w:line="360" w:lineRule="auto"/>
              <w:textAlignment w:val="baseline"/>
              <w:rPr>
                <w:rFonts w:ascii="Arial" w:eastAsia="Times New Roman" w:hAnsi="Arial" w:cs="Arial"/>
                <w:color w:val="000000" w:themeColor="text1"/>
                <w:lang w:eastAsia="es-CR"/>
              </w:rPr>
            </w:pPr>
            <w:r w:rsidRPr="001366F2">
              <w:rPr>
                <w:rFonts w:ascii="Arial" w:eastAsia="Times New Roman" w:hAnsi="Arial" w:cs="Arial"/>
                <w:color w:val="000000" w:themeColor="text1"/>
                <w:lang w:val="en-US" w:eastAsia="es-CR"/>
              </w:rPr>
              <w:t xml:space="preserve">Encourage interaction with family members and the immediate environment whenever possible. Students may be asked to observe, identify, classify, describe, or name objects and situations in English. </w:t>
            </w:r>
            <w:r w:rsidRPr="001366F2">
              <w:rPr>
                <w:rFonts w:ascii="Arial" w:eastAsia="Times New Roman" w:hAnsi="Arial" w:cs="Arial"/>
                <w:color w:val="000000" w:themeColor="text1"/>
                <w:lang w:eastAsia="es-CR"/>
              </w:rPr>
              <w:t xml:space="preserve">Any </w:t>
            </w:r>
            <w:proofErr w:type="spellStart"/>
            <w:r w:rsidRPr="001366F2">
              <w:rPr>
                <w:rFonts w:ascii="Arial" w:eastAsia="Times New Roman" w:hAnsi="Arial" w:cs="Arial"/>
                <w:color w:val="000000" w:themeColor="text1"/>
                <w:lang w:eastAsia="es-CR"/>
              </w:rPr>
              <w:t>assigned</w:t>
            </w:r>
            <w:proofErr w:type="spellEnd"/>
            <w:r w:rsidRPr="001366F2">
              <w:rPr>
                <w:rFonts w:ascii="Arial" w:eastAsia="Times New Roman" w:hAnsi="Arial" w:cs="Arial"/>
                <w:color w:val="000000" w:themeColor="text1"/>
                <w:lang w:eastAsia="es-CR"/>
              </w:rPr>
              <w:t xml:space="preserve"> </w:t>
            </w:r>
            <w:proofErr w:type="spellStart"/>
            <w:r w:rsidRPr="001366F2">
              <w:rPr>
                <w:rFonts w:ascii="Arial" w:eastAsia="Times New Roman" w:hAnsi="Arial" w:cs="Arial"/>
                <w:color w:val="000000" w:themeColor="text1"/>
                <w:lang w:eastAsia="es-CR"/>
              </w:rPr>
              <w:t>readings</w:t>
            </w:r>
            <w:proofErr w:type="spellEnd"/>
            <w:r w:rsidRPr="001366F2">
              <w:rPr>
                <w:rFonts w:ascii="Arial" w:eastAsia="Times New Roman" w:hAnsi="Arial" w:cs="Arial"/>
                <w:color w:val="000000" w:themeColor="text1"/>
                <w:lang w:eastAsia="es-CR"/>
              </w:rPr>
              <w:t xml:space="preserve"> </w:t>
            </w:r>
            <w:proofErr w:type="spellStart"/>
            <w:r w:rsidRPr="001366F2">
              <w:rPr>
                <w:rFonts w:ascii="Arial" w:eastAsia="Times New Roman" w:hAnsi="Arial" w:cs="Arial"/>
                <w:color w:val="000000" w:themeColor="text1"/>
                <w:lang w:eastAsia="es-CR"/>
              </w:rPr>
              <w:t>must</w:t>
            </w:r>
            <w:proofErr w:type="spellEnd"/>
            <w:r w:rsidRPr="001366F2">
              <w:rPr>
                <w:rFonts w:ascii="Arial" w:eastAsia="Times New Roman" w:hAnsi="Arial" w:cs="Arial"/>
                <w:color w:val="000000" w:themeColor="text1"/>
                <w:lang w:eastAsia="es-CR"/>
              </w:rPr>
              <w:t xml:space="preserve"> be </w:t>
            </w:r>
            <w:proofErr w:type="spellStart"/>
            <w:r w:rsidRPr="001366F2">
              <w:rPr>
                <w:rFonts w:ascii="Arial" w:eastAsia="Times New Roman" w:hAnsi="Arial" w:cs="Arial"/>
                <w:color w:val="000000" w:themeColor="text1"/>
                <w:lang w:eastAsia="es-CR"/>
              </w:rPr>
              <w:t>included</w:t>
            </w:r>
            <w:proofErr w:type="spellEnd"/>
            <w:r w:rsidRPr="001366F2">
              <w:rPr>
                <w:rFonts w:ascii="Arial" w:eastAsia="Times New Roman" w:hAnsi="Arial" w:cs="Arial"/>
                <w:color w:val="000000" w:themeColor="text1"/>
                <w:lang w:eastAsia="es-CR"/>
              </w:rPr>
              <w:t xml:space="preserve"> in </w:t>
            </w:r>
            <w:proofErr w:type="spellStart"/>
            <w:r w:rsidRPr="001366F2">
              <w:rPr>
                <w:rFonts w:ascii="Arial" w:eastAsia="Times New Roman" w:hAnsi="Arial" w:cs="Arial"/>
                <w:color w:val="000000" w:themeColor="text1"/>
                <w:lang w:eastAsia="es-CR"/>
              </w:rPr>
              <w:t>the</w:t>
            </w:r>
            <w:proofErr w:type="spellEnd"/>
            <w:r w:rsidRPr="001366F2">
              <w:rPr>
                <w:rFonts w:ascii="Arial" w:eastAsia="Times New Roman" w:hAnsi="Arial" w:cs="Arial"/>
                <w:color w:val="000000" w:themeColor="text1"/>
                <w:lang w:eastAsia="es-CR"/>
              </w:rPr>
              <w:t xml:space="preserve"> </w:t>
            </w:r>
            <w:proofErr w:type="spellStart"/>
            <w:r w:rsidRPr="001366F2">
              <w:rPr>
                <w:rFonts w:ascii="Arial" w:eastAsia="Times New Roman" w:hAnsi="Arial" w:cs="Arial"/>
                <w:color w:val="000000" w:themeColor="text1"/>
                <w:lang w:eastAsia="es-CR"/>
              </w:rPr>
              <w:t>worksheet</w:t>
            </w:r>
            <w:proofErr w:type="spellEnd"/>
            <w:r w:rsidRPr="001366F2">
              <w:rPr>
                <w:rFonts w:ascii="Arial" w:eastAsia="Times New Roman" w:hAnsi="Arial" w:cs="Arial"/>
                <w:color w:val="000000" w:themeColor="text1"/>
                <w:lang w:eastAsia="es-CR"/>
              </w:rPr>
              <w:t>.</w:t>
            </w:r>
          </w:p>
          <w:p w14:paraId="6FBC42F8" w14:textId="77777777" w:rsidR="007A0A49" w:rsidRPr="001366F2" w:rsidRDefault="007A0A49" w:rsidP="007A0A49">
            <w:pPr>
              <w:numPr>
                <w:ilvl w:val="0"/>
                <w:numId w:val="8"/>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Maintain regular communication and provide ongoing support through available digital platforms and communication channels, such as Microsoft Teams, educational platforms, social media, or other appropriate means, according to students’ access and needs.</w:t>
            </w:r>
          </w:p>
          <w:p w14:paraId="246219F5" w14:textId="77777777" w:rsidR="007A0A49" w:rsidRPr="001366F2" w:rsidRDefault="007A0A49" w:rsidP="007A0A49">
            <w:pPr>
              <w:numPr>
                <w:ilvl w:val="0"/>
                <w:numId w:val="8"/>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Include opportunities for synchronous learning through virtual meetings, video conferences, live lessons, or other real-time interactions whenever feasible.</w:t>
            </w:r>
          </w:p>
          <w:p w14:paraId="628A9B34" w14:textId="77777777" w:rsidR="007A0A49" w:rsidRPr="001366F2" w:rsidRDefault="007A0A49" w:rsidP="007A0A49">
            <w:pPr>
              <w:numPr>
                <w:ilvl w:val="0"/>
                <w:numId w:val="8"/>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 xml:space="preserve">Complement instruction with asynchronous learning opportunities, such as recorded video explanations, tutorials, digital resources, and learning materials that support students while working independently. Examples may include resources from Mochila Digital, </w:t>
            </w:r>
            <w:proofErr w:type="spellStart"/>
            <w:r w:rsidRPr="001366F2">
              <w:rPr>
                <w:rFonts w:ascii="Arial" w:eastAsia="Times New Roman" w:hAnsi="Arial" w:cs="Arial"/>
                <w:color w:val="000000" w:themeColor="text1"/>
                <w:lang w:val="en-US" w:eastAsia="es-CR"/>
              </w:rPr>
              <w:t>Educ@tico</w:t>
            </w:r>
            <w:proofErr w:type="spellEnd"/>
            <w:r w:rsidRPr="001366F2">
              <w:rPr>
                <w:rFonts w:ascii="Arial" w:eastAsia="Times New Roman" w:hAnsi="Arial" w:cs="Arial"/>
                <w:color w:val="000000" w:themeColor="text1"/>
                <w:lang w:val="en-US" w:eastAsia="es-CR"/>
              </w:rPr>
              <w:t xml:space="preserve">, </w:t>
            </w:r>
            <w:proofErr w:type="spellStart"/>
            <w:r w:rsidRPr="001366F2">
              <w:rPr>
                <w:rFonts w:ascii="Arial" w:eastAsia="Times New Roman" w:hAnsi="Arial" w:cs="Arial"/>
                <w:color w:val="000000" w:themeColor="text1"/>
                <w:lang w:val="en-US" w:eastAsia="es-CR"/>
              </w:rPr>
              <w:t>Aprendo</w:t>
            </w:r>
            <w:proofErr w:type="spellEnd"/>
            <w:r w:rsidRPr="001366F2">
              <w:rPr>
                <w:rFonts w:ascii="Arial" w:eastAsia="Times New Roman" w:hAnsi="Arial" w:cs="Arial"/>
                <w:color w:val="000000" w:themeColor="text1"/>
                <w:lang w:val="en-US" w:eastAsia="es-CR"/>
              </w:rPr>
              <w:t xml:space="preserve"> </w:t>
            </w:r>
            <w:proofErr w:type="spellStart"/>
            <w:r w:rsidRPr="001366F2">
              <w:rPr>
                <w:rFonts w:ascii="Arial" w:eastAsia="Times New Roman" w:hAnsi="Arial" w:cs="Arial"/>
                <w:color w:val="000000" w:themeColor="text1"/>
                <w:lang w:val="en-US" w:eastAsia="es-CR"/>
              </w:rPr>
              <w:t>en</w:t>
            </w:r>
            <w:proofErr w:type="spellEnd"/>
            <w:r w:rsidRPr="001366F2">
              <w:rPr>
                <w:rFonts w:ascii="Arial" w:eastAsia="Times New Roman" w:hAnsi="Arial" w:cs="Arial"/>
                <w:color w:val="000000" w:themeColor="text1"/>
                <w:lang w:val="en-US" w:eastAsia="es-CR"/>
              </w:rPr>
              <w:t xml:space="preserve"> Casa, GESPRO, </w:t>
            </w:r>
            <w:proofErr w:type="spellStart"/>
            <w:r w:rsidRPr="001366F2">
              <w:rPr>
                <w:rFonts w:ascii="Arial" w:eastAsia="Times New Roman" w:hAnsi="Arial" w:cs="Arial"/>
                <w:color w:val="000000" w:themeColor="text1"/>
                <w:lang w:val="en-US" w:eastAsia="es-CR"/>
              </w:rPr>
              <w:t>AprendizUp</w:t>
            </w:r>
            <w:proofErr w:type="spellEnd"/>
            <w:r w:rsidRPr="001366F2">
              <w:rPr>
                <w:rFonts w:ascii="Arial" w:eastAsia="Times New Roman" w:hAnsi="Arial" w:cs="Arial"/>
                <w:color w:val="000000" w:themeColor="text1"/>
                <w:lang w:val="en-US" w:eastAsia="es-CR"/>
              </w:rPr>
              <w:t>, the Digital Backpack, the Primary English Website (</w:t>
            </w:r>
            <w:r w:rsidRPr="001366F2">
              <w:rPr>
                <w:rFonts w:ascii="Arial" w:eastAsia="Times New Roman" w:hAnsi="Arial" w:cs="Arial"/>
                <w:i/>
                <w:iCs/>
                <w:color w:val="000000" w:themeColor="text1"/>
                <w:lang w:val="en-US" w:eastAsia="es-CR"/>
              </w:rPr>
              <w:t>Sitio de Inglés de Primaria</w:t>
            </w:r>
            <w:r w:rsidRPr="001366F2">
              <w:rPr>
                <w:rFonts w:ascii="Arial" w:eastAsia="Times New Roman" w:hAnsi="Arial" w:cs="Arial"/>
                <w:color w:val="000000" w:themeColor="text1"/>
                <w:lang w:val="en-US" w:eastAsia="es-CR"/>
              </w:rPr>
              <w:t xml:space="preserve">), and the </w:t>
            </w:r>
            <w:proofErr w:type="spellStart"/>
            <w:r w:rsidRPr="001366F2">
              <w:rPr>
                <w:rFonts w:ascii="Arial" w:eastAsia="Times New Roman" w:hAnsi="Arial" w:cs="Arial"/>
                <w:color w:val="000000" w:themeColor="text1"/>
                <w:lang w:val="en-US" w:eastAsia="es-CR"/>
              </w:rPr>
              <w:t>ABCmouse</w:t>
            </w:r>
            <w:proofErr w:type="spellEnd"/>
            <w:r w:rsidRPr="001366F2">
              <w:rPr>
                <w:rFonts w:ascii="Arial" w:eastAsia="Times New Roman" w:hAnsi="Arial" w:cs="Arial"/>
                <w:color w:val="000000" w:themeColor="text1"/>
                <w:lang w:val="en-US" w:eastAsia="es-CR"/>
              </w:rPr>
              <w:t xml:space="preserve"> YouTube Channel provided by </w:t>
            </w:r>
            <w:proofErr w:type="spellStart"/>
            <w:r w:rsidRPr="001366F2">
              <w:rPr>
                <w:rFonts w:ascii="Arial" w:eastAsia="Times New Roman" w:hAnsi="Arial" w:cs="Arial"/>
                <w:color w:val="000000" w:themeColor="text1"/>
                <w:lang w:val="en-US" w:eastAsia="es-CR"/>
              </w:rPr>
              <w:t>Teletica</w:t>
            </w:r>
            <w:proofErr w:type="spellEnd"/>
            <w:r w:rsidRPr="001366F2">
              <w:rPr>
                <w:rFonts w:ascii="Arial" w:eastAsia="Times New Roman" w:hAnsi="Arial" w:cs="Arial"/>
                <w:color w:val="000000" w:themeColor="text1"/>
                <w:lang w:val="en-US" w:eastAsia="es-CR"/>
              </w:rPr>
              <w:t>, as well as other approved educational repositories.</w:t>
            </w:r>
          </w:p>
          <w:p w14:paraId="7A70F380" w14:textId="77777777" w:rsidR="007A0A49" w:rsidRPr="001366F2" w:rsidRDefault="007A0A49" w:rsidP="007A0A49">
            <w:pPr>
              <w:numPr>
                <w:ilvl w:val="0"/>
                <w:numId w:val="8"/>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lastRenderedPageBreak/>
              <w:t>Incorporate distance learning strategies that make use of printed or physical materials when digital access is limited, ensuring that all students have equitable opportunities to participate and learn.</w:t>
            </w:r>
          </w:p>
          <w:p w14:paraId="5A3A7EFE" w14:textId="77777777" w:rsidR="007A0A49" w:rsidRPr="001366F2" w:rsidRDefault="007A0A49" w:rsidP="007A0A49">
            <w:pPr>
              <w:numPr>
                <w:ilvl w:val="0"/>
                <w:numId w:val="8"/>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Maintain ongoing communication with parents, legal guardians, and students to explain the organization of remote learning, available communication channels, expectations, schedules, and support mechanisms that will facilitate successful participation in the learning process.</w:t>
            </w:r>
          </w:p>
          <w:p w14:paraId="1126BC1B" w14:textId="77777777" w:rsidR="007A0A49" w:rsidRPr="001366F2" w:rsidRDefault="007A0A49" w:rsidP="005F2209">
            <w:pPr>
              <w:spacing w:after="0" w:line="360" w:lineRule="auto"/>
              <w:textAlignment w:val="baseline"/>
              <w:rPr>
                <w:rFonts w:ascii="Arial" w:eastAsia="Times New Roman" w:hAnsi="Arial" w:cs="Arial"/>
                <w:color w:val="000000" w:themeColor="text1"/>
                <w:lang w:val="en-US" w:eastAsia="es-CR"/>
              </w:rPr>
            </w:pPr>
          </w:p>
        </w:tc>
      </w:tr>
      <w:tr w:rsidR="007A0A49" w:rsidRPr="00604BB9" w14:paraId="5A6F1A14" w14:textId="77777777" w:rsidTr="005F2209">
        <w:trPr>
          <w:trHeight w:val="300"/>
        </w:trPr>
        <w:tc>
          <w:tcPr>
            <w:tcW w:w="3810" w:type="dxa"/>
            <w:tcBorders>
              <w:top w:val="single" w:sz="6" w:space="0" w:color="auto"/>
              <w:left w:val="single" w:sz="6" w:space="0" w:color="auto"/>
              <w:bottom w:val="single" w:sz="6" w:space="0" w:color="auto"/>
              <w:right w:val="single" w:sz="6" w:space="0" w:color="auto"/>
            </w:tcBorders>
            <w:hideMark/>
          </w:tcPr>
          <w:p w14:paraId="3FDF6B26" w14:textId="77777777" w:rsidR="007A0A49" w:rsidRPr="001366F2" w:rsidRDefault="007A0A49" w:rsidP="005F2209">
            <w:pPr>
              <w:spacing w:after="0"/>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lastRenderedPageBreak/>
              <w:t> </w:t>
            </w:r>
          </w:p>
          <w:p w14:paraId="791E749B" w14:textId="77777777" w:rsidR="007A0A49" w:rsidRPr="001366F2" w:rsidRDefault="007A0A49" w:rsidP="005F2209">
            <w:pPr>
              <w:spacing w:after="0"/>
              <w:textAlignment w:val="baseline"/>
              <w:rPr>
                <w:rFonts w:ascii="Arial" w:eastAsia="Times New Roman" w:hAnsi="Arial" w:cs="Arial"/>
                <w:b/>
                <w:bCs/>
                <w:color w:val="000000" w:themeColor="text1"/>
                <w:lang w:val="en-US" w:eastAsia="es-CR"/>
              </w:rPr>
            </w:pPr>
            <w:r w:rsidRPr="001366F2">
              <w:rPr>
                <w:rFonts w:ascii="Arial" w:eastAsia="Times New Roman" w:hAnsi="Arial" w:cs="Arial"/>
                <w:b/>
                <w:bCs/>
                <w:color w:val="000000" w:themeColor="text1"/>
                <w:lang w:val="en-US" w:eastAsia="es-CR"/>
              </w:rPr>
              <w:t>Instructions and questions for self-regulation and self-assessment</w:t>
            </w:r>
          </w:p>
          <w:p w14:paraId="206C5C6A" w14:textId="77777777" w:rsidR="007A0A49" w:rsidRPr="001366F2" w:rsidRDefault="007A0A49" w:rsidP="005F2209">
            <w:pPr>
              <w:spacing w:after="0"/>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 </w:t>
            </w:r>
          </w:p>
          <w:p w14:paraId="78221CF4" w14:textId="77777777" w:rsidR="007A0A49" w:rsidRPr="0056777E" w:rsidRDefault="007A0A49" w:rsidP="005F2209">
            <w:pPr>
              <w:spacing w:after="0"/>
              <w:textAlignment w:val="baseline"/>
              <w:rPr>
                <w:rFonts w:ascii="Arial" w:eastAsia="Times New Roman" w:hAnsi="Arial" w:cs="Arial"/>
                <w:color w:val="000000" w:themeColor="text1"/>
                <w:lang w:val="en-US" w:eastAsia="es-CR"/>
              </w:rPr>
            </w:pPr>
          </w:p>
        </w:tc>
        <w:tc>
          <w:tcPr>
            <w:tcW w:w="9420" w:type="dxa"/>
            <w:tcBorders>
              <w:top w:val="single" w:sz="6" w:space="0" w:color="auto"/>
              <w:left w:val="single" w:sz="6" w:space="0" w:color="auto"/>
              <w:bottom w:val="single" w:sz="6" w:space="0" w:color="auto"/>
              <w:right w:val="single" w:sz="6" w:space="0" w:color="auto"/>
            </w:tcBorders>
            <w:hideMark/>
          </w:tcPr>
          <w:p w14:paraId="4FBDC3A9" w14:textId="77777777" w:rsidR="007A0A49" w:rsidRPr="001366F2" w:rsidRDefault="007A0A49" w:rsidP="005F2209">
            <w:pPr>
              <w:spacing w:after="0" w:line="360" w:lineRule="auto"/>
              <w:textAlignment w:val="baseline"/>
              <w:rPr>
                <w:rFonts w:ascii="Arial" w:eastAsia="Times New Roman" w:hAnsi="Arial" w:cs="Arial"/>
                <w:color w:val="000000" w:themeColor="text1"/>
                <w:lang w:eastAsia="es-CR"/>
              </w:rPr>
            </w:pPr>
            <w:r w:rsidRPr="001366F2">
              <w:rPr>
                <w:rFonts w:ascii="Arial" w:eastAsia="Times New Roman" w:hAnsi="Arial" w:cs="Arial"/>
                <w:color w:val="000000" w:themeColor="text1"/>
                <w:lang w:val="en-US" w:eastAsia="es-CR"/>
              </w:rPr>
              <w:t xml:space="preserve">Promote self-regulated learning by incorporating prompts, checklists, and guiding questions that support students throughout the learning process. These prompts should encourage students to plan, monitor, and evaluate their learning while completing the Autonomous Learning Worksheet. </w:t>
            </w:r>
            <w:r w:rsidRPr="001366F2">
              <w:rPr>
                <w:rFonts w:ascii="Arial" w:eastAsia="Times New Roman" w:hAnsi="Arial" w:cs="Arial"/>
                <w:color w:val="000000" w:themeColor="text1"/>
                <w:lang w:eastAsia="es-CR"/>
              </w:rPr>
              <w:t xml:space="preserve">For </w:t>
            </w:r>
            <w:proofErr w:type="spellStart"/>
            <w:r w:rsidRPr="001366F2">
              <w:rPr>
                <w:rFonts w:ascii="Arial" w:eastAsia="Times New Roman" w:hAnsi="Arial" w:cs="Arial"/>
                <w:color w:val="000000" w:themeColor="text1"/>
                <w:lang w:eastAsia="es-CR"/>
              </w:rPr>
              <w:t>example</w:t>
            </w:r>
            <w:proofErr w:type="spellEnd"/>
            <w:r w:rsidRPr="001366F2">
              <w:rPr>
                <w:rFonts w:ascii="Arial" w:eastAsia="Times New Roman" w:hAnsi="Arial" w:cs="Arial"/>
                <w:color w:val="000000" w:themeColor="text1"/>
                <w:lang w:eastAsia="es-CR"/>
              </w:rPr>
              <w:t>:</w:t>
            </w:r>
          </w:p>
          <w:p w14:paraId="3E081086" w14:textId="77777777" w:rsidR="007A0A49" w:rsidRPr="001366F2" w:rsidRDefault="007A0A49" w:rsidP="007A0A49">
            <w:pPr>
              <w:numPr>
                <w:ilvl w:val="0"/>
                <w:numId w:val="9"/>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I read the instructions and completed the requested tasks.</w:t>
            </w:r>
            <w:r w:rsidRPr="001366F2">
              <w:rPr>
                <w:rFonts w:ascii="Arial" w:eastAsia="Times New Roman" w:hAnsi="Arial" w:cs="Arial"/>
                <w:color w:val="000000" w:themeColor="text1"/>
                <w:lang w:val="en-US" w:eastAsia="es-CR"/>
              </w:rPr>
              <w:br/>
            </w:r>
          </w:p>
          <w:p w14:paraId="566EAE42" w14:textId="77777777" w:rsidR="007A0A49" w:rsidRPr="001366F2" w:rsidRDefault="007A0A49" w:rsidP="007A0A49">
            <w:pPr>
              <w:numPr>
                <w:ilvl w:val="0"/>
                <w:numId w:val="9"/>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I underline or highlight words I do not know and look up their meaning.</w:t>
            </w:r>
            <w:r w:rsidRPr="001366F2">
              <w:rPr>
                <w:rFonts w:ascii="Arial" w:eastAsia="Times New Roman" w:hAnsi="Arial" w:cs="Arial"/>
                <w:color w:val="000000" w:themeColor="text1"/>
                <w:lang w:val="en-US" w:eastAsia="es-CR"/>
              </w:rPr>
              <w:br/>
            </w:r>
          </w:p>
          <w:p w14:paraId="6F20020D" w14:textId="77777777" w:rsidR="007A0A49" w:rsidRPr="001366F2" w:rsidRDefault="007A0A49" w:rsidP="007A0A49">
            <w:pPr>
              <w:numPr>
                <w:ilvl w:val="0"/>
                <w:numId w:val="9"/>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I reread the instructions if I am not sure what to do.</w:t>
            </w:r>
            <w:r w:rsidRPr="001366F2">
              <w:rPr>
                <w:rFonts w:ascii="Arial" w:eastAsia="Times New Roman" w:hAnsi="Arial" w:cs="Arial"/>
                <w:color w:val="000000" w:themeColor="text1"/>
                <w:lang w:val="en-US" w:eastAsia="es-CR"/>
              </w:rPr>
              <w:br/>
            </w:r>
          </w:p>
          <w:p w14:paraId="39FB9207" w14:textId="77777777" w:rsidR="007A0A49" w:rsidRPr="001366F2" w:rsidRDefault="007A0A49" w:rsidP="007A0A49">
            <w:pPr>
              <w:numPr>
                <w:ilvl w:val="0"/>
                <w:numId w:val="9"/>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I follow all the instructions and complete all the proposed tasks.</w:t>
            </w:r>
            <w:r w:rsidRPr="001366F2">
              <w:rPr>
                <w:rFonts w:ascii="Arial" w:eastAsia="Times New Roman" w:hAnsi="Arial" w:cs="Arial"/>
                <w:color w:val="000000" w:themeColor="text1"/>
                <w:lang w:val="en-US" w:eastAsia="es-CR"/>
              </w:rPr>
              <w:br/>
            </w:r>
          </w:p>
          <w:p w14:paraId="031DE034" w14:textId="77777777" w:rsidR="007A0A49" w:rsidRPr="001366F2" w:rsidRDefault="007A0A49" w:rsidP="007A0A49">
            <w:pPr>
              <w:numPr>
                <w:ilvl w:val="0"/>
                <w:numId w:val="9"/>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I ask for help when I need it (teacher, classmate, family member, or caregiver).</w:t>
            </w:r>
            <w:r w:rsidRPr="001366F2">
              <w:rPr>
                <w:rFonts w:ascii="Arial" w:eastAsia="Times New Roman" w:hAnsi="Arial" w:cs="Arial"/>
                <w:color w:val="000000" w:themeColor="text1"/>
                <w:lang w:val="en-US" w:eastAsia="es-CR"/>
              </w:rPr>
              <w:br/>
            </w:r>
          </w:p>
          <w:p w14:paraId="2C2ECD36" w14:textId="77777777" w:rsidR="007A0A49" w:rsidRPr="001366F2" w:rsidRDefault="007A0A49" w:rsidP="007A0A49">
            <w:pPr>
              <w:numPr>
                <w:ilvl w:val="0"/>
                <w:numId w:val="9"/>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lastRenderedPageBreak/>
              <w:t>I check my work before submitting it.</w:t>
            </w:r>
            <w:r w:rsidRPr="001366F2">
              <w:rPr>
                <w:rFonts w:ascii="Arial" w:eastAsia="Times New Roman" w:hAnsi="Arial" w:cs="Arial"/>
                <w:color w:val="000000" w:themeColor="text1"/>
                <w:lang w:val="en-US" w:eastAsia="es-CR"/>
              </w:rPr>
              <w:br/>
            </w:r>
          </w:p>
          <w:p w14:paraId="1A834B71" w14:textId="77777777" w:rsidR="007A0A49" w:rsidRPr="001366F2" w:rsidRDefault="007A0A49" w:rsidP="005F2209">
            <w:pPr>
              <w:spacing w:after="0" w:line="360" w:lineRule="auto"/>
              <w:textAlignment w:val="baseline"/>
              <w:rPr>
                <w:rFonts w:ascii="Arial" w:eastAsia="Times New Roman" w:hAnsi="Arial" w:cs="Arial"/>
                <w:b/>
                <w:bCs/>
                <w:i/>
                <w:iCs/>
                <w:color w:val="000000" w:themeColor="text1"/>
                <w:lang w:val="en-US" w:eastAsia="es-CR"/>
              </w:rPr>
            </w:pPr>
            <w:r w:rsidRPr="001366F2">
              <w:rPr>
                <w:rFonts w:ascii="Arial" w:eastAsia="Times New Roman" w:hAnsi="Arial" w:cs="Arial"/>
                <w:b/>
                <w:bCs/>
                <w:i/>
                <w:iCs/>
                <w:color w:val="000000" w:themeColor="text1"/>
                <w:lang w:val="en-US" w:eastAsia="es-CR"/>
              </w:rPr>
              <w:t>Reflection and Self-Assessment Questions</w:t>
            </w:r>
          </w:p>
          <w:p w14:paraId="39F1E8B8" w14:textId="77777777" w:rsidR="007A0A49" w:rsidRPr="001366F2" w:rsidRDefault="007A0A49" w:rsidP="005F2209">
            <w:p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Include age-appropriate reflection questions that help students evaluate their learning, identify areas for improvement, and recognize their progress.</w:t>
            </w:r>
          </w:p>
          <w:p w14:paraId="1079BD4E" w14:textId="77777777" w:rsidR="007A0A49" w:rsidRPr="001366F2" w:rsidRDefault="007A0A49" w:rsidP="005F2209">
            <w:p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Examples of reflection questions (English / Spanish):</w:t>
            </w:r>
          </w:p>
          <w:p w14:paraId="29600060" w14:textId="77777777" w:rsidR="007A0A49" w:rsidRPr="001366F2" w:rsidRDefault="007A0A49" w:rsidP="007A0A49">
            <w:pPr>
              <w:numPr>
                <w:ilvl w:val="0"/>
                <w:numId w:val="10"/>
              </w:numPr>
              <w:spacing w:after="0" w:line="360" w:lineRule="auto"/>
              <w:textAlignment w:val="baseline"/>
              <w:rPr>
                <w:rFonts w:ascii="Arial" w:eastAsia="Times New Roman" w:hAnsi="Arial" w:cs="Arial"/>
                <w:b/>
                <w:bCs/>
                <w:color w:val="000000" w:themeColor="text1"/>
                <w:lang w:val="en-US" w:eastAsia="es-CR"/>
              </w:rPr>
            </w:pPr>
            <w:r w:rsidRPr="001366F2">
              <w:rPr>
                <w:rFonts w:ascii="Arial" w:eastAsia="Times New Roman" w:hAnsi="Arial" w:cs="Arial"/>
                <w:color w:val="000000" w:themeColor="text1"/>
                <w:lang w:val="en-US" w:eastAsia="es-CR"/>
              </w:rPr>
              <w:t>What new words or expressions did I learn today?</w:t>
            </w:r>
            <w:r w:rsidRPr="001366F2">
              <w:rPr>
                <w:rFonts w:ascii="Arial" w:eastAsia="Times New Roman" w:hAnsi="Arial" w:cs="Arial"/>
                <w:color w:val="000000" w:themeColor="text1"/>
                <w:lang w:val="en-US" w:eastAsia="es-CR"/>
              </w:rPr>
              <w:br/>
            </w:r>
          </w:p>
          <w:p w14:paraId="62FB2EB3" w14:textId="77777777" w:rsidR="007A0A49" w:rsidRPr="001366F2" w:rsidRDefault="007A0A49" w:rsidP="007A0A49">
            <w:pPr>
              <w:numPr>
                <w:ilvl w:val="0"/>
                <w:numId w:val="10"/>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What can I understand, say, read, or write now that I could not do before?</w:t>
            </w:r>
            <w:r w:rsidRPr="001366F2">
              <w:rPr>
                <w:rFonts w:ascii="Arial" w:eastAsia="Times New Roman" w:hAnsi="Arial" w:cs="Arial"/>
                <w:color w:val="000000" w:themeColor="text1"/>
                <w:lang w:val="en-US" w:eastAsia="es-CR"/>
              </w:rPr>
              <w:br/>
            </w:r>
          </w:p>
          <w:p w14:paraId="593B8256" w14:textId="77777777" w:rsidR="007A0A49" w:rsidRPr="001366F2" w:rsidRDefault="007A0A49" w:rsidP="007A0A49">
            <w:pPr>
              <w:numPr>
                <w:ilvl w:val="0"/>
                <w:numId w:val="10"/>
              </w:numPr>
              <w:spacing w:after="0" w:line="360" w:lineRule="auto"/>
              <w:textAlignment w:val="baseline"/>
              <w:rPr>
                <w:rFonts w:ascii="Arial" w:eastAsia="Times New Roman" w:hAnsi="Arial" w:cs="Arial"/>
                <w:color w:val="000000" w:themeColor="text1"/>
                <w:lang w:eastAsia="es-CR"/>
              </w:rPr>
            </w:pPr>
            <w:r w:rsidRPr="001366F2">
              <w:rPr>
                <w:rFonts w:ascii="Arial" w:eastAsia="Times New Roman" w:hAnsi="Arial" w:cs="Arial"/>
                <w:color w:val="000000" w:themeColor="text1"/>
                <w:lang w:val="en-US" w:eastAsia="es-CR"/>
              </w:rPr>
              <w:t xml:space="preserve">Which language activity helped me learn the most? </w:t>
            </w:r>
            <w:r w:rsidRPr="001366F2">
              <w:rPr>
                <w:rFonts w:ascii="Arial" w:eastAsia="Times New Roman" w:hAnsi="Arial" w:cs="Arial"/>
                <w:color w:val="000000" w:themeColor="text1"/>
                <w:lang w:eastAsia="es-CR"/>
              </w:rPr>
              <w:t>Why?</w:t>
            </w:r>
            <w:r w:rsidRPr="001366F2">
              <w:rPr>
                <w:rFonts w:ascii="Arial" w:eastAsia="Times New Roman" w:hAnsi="Arial" w:cs="Arial"/>
                <w:color w:val="000000" w:themeColor="text1"/>
                <w:lang w:eastAsia="es-CR"/>
              </w:rPr>
              <w:br/>
            </w:r>
          </w:p>
          <w:p w14:paraId="5B03FA01" w14:textId="77777777" w:rsidR="007A0A49" w:rsidRPr="001366F2" w:rsidRDefault="007A0A49" w:rsidP="007A0A49">
            <w:pPr>
              <w:numPr>
                <w:ilvl w:val="0"/>
                <w:numId w:val="10"/>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What strategies did I use to understand new words, texts, or messages?</w:t>
            </w:r>
            <w:r w:rsidRPr="001366F2">
              <w:rPr>
                <w:rFonts w:ascii="Arial" w:eastAsia="Times New Roman" w:hAnsi="Arial" w:cs="Arial"/>
                <w:color w:val="000000" w:themeColor="text1"/>
                <w:lang w:val="en-US" w:eastAsia="es-CR"/>
              </w:rPr>
              <w:br/>
            </w:r>
          </w:p>
          <w:p w14:paraId="429ACD42" w14:textId="77777777" w:rsidR="007A0A49" w:rsidRPr="0056777E" w:rsidRDefault="007A0A49" w:rsidP="007A0A49">
            <w:pPr>
              <w:numPr>
                <w:ilvl w:val="0"/>
                <w:numId w:val="10"/>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Which language skill did I practice the most: listening, speaking, reading, or writing?</w:t>
            </w:r>
            <w:r w:rsidRPr="001366F2">
              <w:rPr>
                <w:rFonts w:ascii="Arial" w:eastAsia="Times New Roman" w:hAnsi="Arial" w:cs="Arial"/>
                <w:color w:val="000000" w:themeColor="text1"/>
                <w:lang w:val="en-US" w:eastAsia="es-CR"/>
              </w:rPr>
              <w:br/>
            </w:r>
          </w:p>
          <w:p w14:paraId="47C12F19" w14:textId="77777777" w:rsidR="007A0A49" w:rsidRPr="001366F2" w:rsidRDefault="007A0A49" w:rsidP="007A0A49">
            <w:pPr>
              <w:numPr>
                <w:ilvl w:val="0"/>
                <w:numId w:val="10"/>
              </w:numPr>
              <w:spacing w:after="0" w:line="360" w:lineRule="auto"/>
              <w:textAlignment w:val="baseline"/>
              <w:rPr>
                <w:rFonts w:ascii="Arial" w:eastAsia="Times New Roman" w:hAnsi="Arial" w:cs="Arial"/>
                <w:color w:val="000000" w:themeColor="text1"/>
                <w:lang w:eastAsia="es-CR"/>
              </w:rPr>
            </w:pPr>
            <w:r w:rsidRPr="001366F2">
              <w:rPr>
                <w:rFonts w:ascii="Arial" w:eastAsia="Times New Roman" w:hAnsi="Arial" w:cs="Arial"/>
                <w:color w:val="000000" w:themeColor="text1"/>
                <w:lang w:val="en-US" w:eastAsia="es-CR"/>
              </w:rPr>
              <w:t xml:space="preserve">What was easy for me when using English? </w:t>
            </w:r>
            <w:proofErr w:type="spellStart"/>
            <w:r w:rsidRPr="001366F2">
              <w:rPr>
                <w:rFonts w:ascii="Arial" w:eastAsia="Times New Roman" w:hAnsi="Arial" w:cs="Arial"/>
                <w:color w:val="000000" w:themeColor="text1"/>
                <w:lang w:eastAsia="es-CR"/>
              </w:rPr>
              <w:t>What</w:t>
            </w:r>
            <w:proofErr w:type="spellEnd"/>
            <w:r w:rsidRPr="001366F2">
              <w:rPr>
                <w:rFonts w:ascii="Arial" w:eastAsia="Times New Roman" w:hAnsi="Arial" w:cs="Arial"/>
                <w:color w:val="000000" w:themeColor="text1"/>
                <w:lang w:eastAsia="es-CR"/>
              </w:rPr>
              <w:t xml:space="preserve"> </w:t>
            </w:r>
            <w:proofErr w:type="spellStart"/>
            <w:r w:rsidRPr="001366F2">
              <w:rPr>
                <w:rFonts w:ascii="Arial" w:eastAsia="Times New Roman" w:hAnsi="Arial" w:cs="Arial"/>
                <w:color w:val="000000" w:themeColor="text1"/>
                <w:lang w:eastAsia="es-CR"/>
              </w:rPr>
              <w:t>was</w:t>
            </w:r>
            <w:proofErr w:type="spellEnd"/>
            <w:r w:rsidRPr="001366F2">
              <w:rPr>
                <w:rFonts w:ascii="Arial" w:eastAsia="Times New Roman" w:hAnsi="Arial" w:cs="Arial"/>
                <w:color w:val="000000" w:themeColor="text1"/>
                <w:lang w:eastAsia="es-CR"/>
              </w:rPr>
              <w:t xml:space="preserve"> </w:t>
            </w:r>
            <w:proofErr w:type="spellStart"/>
            <w:r w:rsidRPr="001366F2">
              <w:rPr>
                <w:rFonts w:ascii="Arial" w:eastAsia="Times New Roman" w:hAnsi="Arial" w:cs="Arial"/>
                <w:color w:val="000000" w:themeColor="text1"/>
                <w:lang w:eastAsia="es-CR"/>
              </w:rPr>
              <w:t>challenging</w:t>
            </w:r>
            <w:proofErr w:type="spellEnd"/>
            <w:r w:rsidRPr="001366F2">
              <w:rPr>
                <w:rFonts w:ascii="Arial" w:eastAsia="Times New Roman" w:hAnsi="Arial" w:cs="Arial"/>
                <w:color w:val="000000" w:themeColor="text1"/>
                <w:lang w:eastAsia="es-CR"/>
              </w:rPr>
              <w:t>?</w:t>
            </w:r>
            <w:r w:rsidRPr="001366F2">
              <w:rPr>
                <w:rFonts w:ascii="Arial" w:eastAsia="Times New Roman" w:hAnsi="Arial" w:cs="Arial"/>
                <w:color w:val="000000" w:themeColor="text1"/>
                <w:lang w:eastAsia="es-CR"/>
              </w:rPr>
              <w:br/>
            </w:r>
          </w:p>
          <w:p w14:paraId="5938AEEB" w14:textId="77777777" w:rsidR="007A0A49" w:rsidRPr="001366F2" w:rsidRDefault="007A0A49" w:rsidP="007A0A49">
            <w:pPr>
              <w:numPr>
                <w:ilvl w:val="0"/>
                <w:numId w:val="10"/>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How can I use what I learned in a real-life situation?</w:t>
            </w:r>
            <w:r w:rsidRPr="001366F2">
              <w:rPr>
                <w:rFonts w:ascii="Arial" w:eastAsia="Times New Roman" w:hAnsi="Arial" w:cs="Arial"/>
                <w:color w:val="000000" w:themeColor="text1"/>
                <w:lang w:val="en-US" w:eastAsia="es-CR"/>
              </w:rPr>
              <w:br/>
            </w:r>
          </w:p>
          <w:p w14:paraId="6E9B493B" w14:textId="77777777" w:rsidR="007A0A49" w:rsidRPr="0056777E" w:rsidRDefault="007A0A49" w:rsidP="007A0A49">
            <w:pPr>
              <w:numPr>
                <w:ilvl w:val="0"/>
                <w:numId w:val="10"/>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How confident do I feel when communicating in English? What can I do to improve?</w:t>
            </w:r>
            <w:r w:rsidRPr="001366F2">
              <w:rPr>
                <w:rFonts w:ascii="Arial" w:eastAsia="Times New Roman" w:hAnsi="Arial" w:cs="Arial"/>
                <w:color w:val="000000" w:themeColor="text1"/>
                <w:lang w:val="en-US" w:eastAsia="es-CR"/>
              </w:rPr>
              <w:br/>
            </w:r>
          </w:p>
          <w:p w14:paraId="565550CC" w14:textId="77777777" w:rsidR="007A0A49" w:rsidRPr="001366F2" w:rsidRDefault="007A0A49" w:rsidP="007A0A49">
            <w:pPr>
              <w:numPr>
                <w:ilvl w:val="0"/>
                <w:numId w:val="10"/>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lastRenderedPageBreak/>
              <w:t>What is one goal I would like to achieve in my next English learning activity?</w:t>
            </w:r>
            <w:r w:rsidRPr="001366F2">
              <w:rPr>
                <w:rFonts w:ascii="Arial" w:eastAsia="Times New Roman" w:hAnsi="Arial" w:cs="Arial"/>
                <w:color w:val="000000" w:themeColor="text1"/>
                <w:lang w:val="en-US" w:eastAsia="es-CR"/>
              </w:rPr>
              <w:br/>
            </w:r>
          </w:p>
          <w:p w14:paraId="22097F66" w14:textId="77777777" w:rsidR="007A0A49" w:rsidRPr="001366F2" w:rsidRDefault="007A0A49" w:rsidP="007A0A49">
            <w:pPr>
              <w:numPr>
                <w:ilvl w:val="0"/>
                <w:numId w:val="10"/>
              </w:num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How can I explain or demonstrate what I learned to a classmate, family member, or teacher?</w:t>
            </w:r>
          </w:p>
          <w:p w14:paraId="61692500" w14:textId="77777777" w:rsidR="007A0A49" w:rsidRPr="001366F2" w:rsidRDefault="007A0A49" w:rsidP="005F2209">
            <w:pPr>
              <w:spacing w:after="0" w:line="360" w:lineRule="auto"/>
              <w:ind w:left="360"/>
              <w:textAlignment w:val="baseline"/>
              <w:rPr>
                <w:rFonts w:ascii="Arial" w:eastAsia="Times New Roman" w:hAnsi="Arial" w:cs="Arial"/>
                <w:b/>
                <w:bCs/>
                <w:color w:val="000000" w:themeColor="text1"/>
                <w:lang w:val="en-US" w:eastAsia="es-CR"/>
              </w:rPr>
            </w:pPr>
          </w:p>
          <w:p w14:paraId="19BD4CA4" w14:textId="77777777" w:rsidR="007A0A49" w:rsidRPr="001366F2" w:rsidRDefault="007A0A49" w:rsidP="005F2209">
            <w:p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Teachers should adapt the language, complexity, and number of prompts and questions according to the students’ age, grade level, language proficiency, and developmental characteristics.</w:t>
            </w:r>
          </w:p>
          <w:p w14:paraId="0E31E8AD" w14:textId="77777777" w:rsidR="007A0A49" w:rsidRPr="001366F2" w:rsidRDefault="007A0A49" w:rsidP="005F2209">
            <w:pPr>
              <w:spacing w:after="0" w:line="360" w:lineRule="auto"/>
              <w:textAlignment w:val="baseline"/>
              <w:rPr>
                <w:rFonts w:ascii="Arial" w:eastAsia="Times New Roman" w:hAnsi="Arial" w:cs="Arial"/>
                <w:b/>
                <w:bCs/>
                <w:i/>
                <w:iCs/>
                <w:color w:val="000000" w:themeColor="text1"/>
                <w:lang w:val="en-US" w:eastAsia="es-CR"/>
              </w:rPr>
            </w:pPr>
          </w:p>
          <w:p w14:paraId="2BB7F80F" w14:textId="77777777" w:rsidR="007A0A49" w:rsidRPr="001366F2" w:rsidRDefault="007A0A49" w:rsidP="005F2209">
            <w:pPr>
              <w:spacing w:after="0" w:line="360" w:lineRule="auto"/>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Teachers should adapt the language, complexity, and number of prompts and questions according to the students’ age, grade level, language proficiency, and developmental characteristics.</w:t>
            </w:r>
          </w:p>
          <w:p w14:paraId="4BB42EAA" w14:textId="77777777" w:rsidR="007A0A49" w:rsidRPr="001366F2" w:rsidRDefault="007A0A49" w:rsidP="005F2209">
            <w:pPr>
              <w:spacing w:after="0" w:line="360" w:lineRule="auto"/>
              <w:textAlignment w:val="baseline"/>
              <w:rPr>
                <w:rFonts w:ascii="Arial" w:eastAsia="Times New Roman" w:hAnsi="Arial" w:cs="Arial"/>
                <w:color w:val="000000" w:themeColor="text1"/>
                <w:lang w:val="en-US" w:eastAsia="es-CR"/>
              </w:rPr>
            </w:pPr>
          </w:p>
        </w:tc>
      </w:tr>
    </w:tbl>
    <w:p w14:paraId="734867CD" w14:textId="77777777" w:rsidR="007A0A49" w:rsidRPr="001366F2" w:rsidRDefault="007A0A49" w:rsidP="007A0A49">
      <w:pPr>
        <w:pStyle w:val="Prrafodelista"/>
        <w:spacing w:line="360" w:lineRule="auto"/>
        <w:ind w:left="570"/>
        <w:textAlignment w:val="baseline"/>
        <w:rPr>
          <w:rFonts w:ascii="Arial" w:hAnsi="Arial" w:cs="Arial"/>
          <w:color w:val="000000" w:themeColor="text1"/>
          <w:lang w:val="en-US"/>
        </w:rPr>
      </w:pPr>
    </w:p>
    <w:p w14:paraId="3BC30AF3" w14:textId="77777777" w:rsidR="007A0A49" w:rsidRPr="001366F2" w:rsidRDefault="007A0A49" w:rsidP="007A0A49">
      <w:pPr>
        <w:spacing w:after="200" w:line="276" w:lineRule="auto"/>
        <w:rPr>
          <w:rFonts w:ascii="Arial" w:eastAsia="Calibri" w:hAnsi="Arial" w:cs="Arial"/>
          <w:color w:val="000000" w:themeColor="text1"/>
          <w:lang w:val="en-US"/>
        </w:rPr>
      </w:pPr>
      <w:r w:rsidRPr="001366F2">
        <w:rPr>
          <w:rFonts w:ascii="Arial" w:hAnsi="Arial" w:cs="Arial"/>
          <w:color w:val="000000" w:themeColor="text1"/>
          <w:lang w:val="en-US"/>
        </w:rPr>
        <w:br w:type="page"/>
      </w:r>
    </w:p>
    <w:p w14:paraId="4487E046" w14:textId="77777777" w:rsidR="007A0A49" w:rsidRPr="001366F2" w:rsidRDefault="007A0A49" w:rsidP="007A0A49">
      <w:pPr>
        <w:pStyle w:val="Prrafodelista"/>
        <w:numPr>
          <w:ilvl w:val="0"/>
          <w:numId w:val="6"/>
        </w:numPr>
        <w:spacing w:after="0" w:line="360" w:lineRule="auto"/>
        <w:textAlignment w:val="baseline"/>
        <w:rPr>
          <w:rFonts w:ascii="Arial" w:eastAsia="Times New Roman" w:hAnsi="Arial" w:cs="Arial"/>
          <w:color w:val="000000" w:themeColor="text1"/>
          <w:lang w:eastAsia="es-CR"/>
        </w:rPr>
      </w:pPr>
      <w:r w:rsidRPr="001366F2">
        <w:rPr>
          <w:rFonts w:ascii="Arial" w:eastAsia="Times New Roman" w:hAnsi="Arial" w:cs="Arial"/>
          <w:color w:val="000000" w:themeColor="text1"/>
          <w:lang w:eastAsia="es-CR"/>
        </w:rPr>
        <w:lastRenderedPageBreak/>
        <w:t xml:space="preserve">Evaluación / </w:t>
      </w:r>
      <w:proofErr w:type="spellStart"/>
      <w:r w:rsidRPr="001366F2">
        <w:rPr>
          <w:rFonts w:ascii="Arial" w:eastAsia="Times New Roman" w:hAnsi="Arial" w:cs="Arial"/>
          <w:b/>
          <w:bCs/>
          <w:color w:val="000000" w:themeColor="text1"/>
          <w:lang w:eastAsia="es-CR"/>
        </w:rPr>
        <w:t>Assessment</w:t>
      </w:r>
      <w:proofErr w:type="spellEnd"/>
      <w:r w:rsidRPr="001366F2">
        <w:rPr>
          <w:rFonts w:ascii="Arial" w:eastAsia="Times New Roman" w:hAnsi="Arial" w:cs="Arial"/>
          <w:color w:val="000000" w:themeColor="text1"/>
          <w:lang w:eastAsia="es-CR"/>
        </w:rPr>
        <w:t> </w:t>
      </w:r>
    </w:p>
    <w:p w14:paraId="2BB3A8A9" w14:textId="77777777" w:rsidR="007A0A49" w:rsidRPr="001366F2" w:rsidRDefault="007A0A49" w:rsidP="007A0A49">
      <w:pPr>
        <w:spacing w:after="0"/>
        <w:ind w:left="570"/>
        <w:textAlignment w:val="baseline"/>
        <w:rPr>
          <w:rFonts w:ascii="Arial" w:eastAsia="Times New Roman" w:hAnsi="Arial" w:cs="Arial"/>
          <w:color w:val="000000" w:themeColor="text1"/>
          <w:lang w:eastAsia="es-CR"/>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6"/>
        <w:gridCol w:w="10634"/>
      </w:tblGrid>
      <w:tr w:rsidR="007A0A49" w:rsidRPr="00604BB9" w14:paraId="67529FDD" w14:textId="77777777" w:rsidTr="005F2209">
        <w:trPr>
          <w:trHeight w:val="300"/>
        </w:trPr>
        <w:tc>
          <w:tcPr>
            <w:tcW w:w="907" w:type="pct"/>
            <w:tcBorders>
              <w:top w:val="single" w:sz="6" w:space="0" w:color="auto"/>
              <w:left w:val="single" w:sz="6" w:space="0" w:color="auto"/>
              <w:bottom w:val="single" w:sz="6" w:space="0" w:color="auto"/>
              <w:right w:val="single" w:sz="6" w:space="0" w:color="auto"/>
            </w:tcBorders>
            <w:hideMark/>
          </w:tcPr>
          <w:p w14:paraId="265A1CF5" w14:textId="77777777" w:rsidR="007A0A49" w:rsidRPr="001366F2" w:rsidRDefault="007A0A49" w:rsidP="005F2209">
            <w:pPr>
              <w:spacing w:after="0"/>
              <w:textAlignment w:val="baseline"/>
              <w:rPr>
                <w:rFonts w:ascii="Arial" w:eastAsia="Times New Roman" w:hAnsi="Arial" w:cs="Arial"/>
                <w:b/>
                <w:bCs/>
                <w:color w:val="000000" w:themeColor="text1"/>
                <w:lang w:eastAsia="es-CR"/>
              </w:rPr>
            </w:pPr>
            <w:proofErr w:type="spellStart"/>
            <w:r w:rsidRPr="001366F2">
              <w:rPr>
                <w:rFonts w:ascii="Arial" w:eastAsia="Times New Roman" w:hAnsi="Arial" w:cs="Arial"/>
                <w:b/>
                <w:bCs/>
                <w:color w:val="000000" w:themeColor="text1"/>
                <w:lang w:eastAsia="es-CR"/>
              </w:rPr>
              <w:t>Assessment</w:t>
            </w:r>
            <w:proofErr w:type="spellEnd"/>
            <w:r w:rsidRPr="001366F2">
              <w:rPr>
                <w:rFonts w:ascii="Arial" w:eastAsia="Times New Roman" w:hAnsi="Arial" w:cs="Arial"/>
                <w:b/>
                <w:bCs/>
                <w:color w:val="000000" w:themeColor="text1"/>
                <w:lang w:eastAsia="es-CR"/>
              </w:rPr>
              <w:t xml:space="preserve"> Matrix</w:t>
            </w:r>
          </w:p>
        </w:tc>
        <w:tc>
          <w:tcPr>
            <w:tcW w:w="4093" w:type="pct"/>
            <w:tcBorders>
              <w:top w:val="single" w:sz="6" w:space="0" w:color="auto"/>
              <w:left w:val="single" w:sz="6" w:space="0" w:color="auto"/>
              <w:bottom w:val="single" w:sz="6" w:space="0" w:color="auto"/>
              <w:right w:val="single" w:sz="6" w:space="0" w:color="auto"/>
            </w:tcBorders>
            <w:hideMark/>
          </w:tcPr>
          <w:p w14:paraId="6A15BA5E" w14:textId="77777777" w:rsidR="007A0A49" w:rsidRPr="001366F2" w:rsidRDefault="007A0A49" w:rsidP="005F2209">
            <w:pPr>
              <w:spacing w:after="0"/>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Include the appropriate rubric for students to assess their work upon completion of the autonomous learning worksheet.</w:t>
            </w:r>
          </w:p>
          <w:p w14:paraId="5E9BA068" w14:textId="77777777" w:rsidR="007A0A49" w:rsidRPr="001366F2" w:rsidRDefault="007A0A49" w:rsidP="005F2209">
            <w:pPr>
              <w:spacing w:after="0"/>
              <w:textAlignment w:val="baseline"/>
              <w:rPr>
                <w:rFonts w:ascii="Arial" w:eastAsia="Times New Roman" w:hAnsi="Arial" w:cs="Arial"/>
                <w:color w:val="000000" w:themeColor="text1"/>
                <w:lang w:val="en-US" w:eastAsia="es-CR"/>
              </w:rPr>
            </w:pPr>
          </w:p>
          <w:p w14:paraId="1365A414" w14:textId="77777777" w:rsidR="007A0A49" w:rsidRPr="001366F2" w:rsidRDefault="007A0A49" w:rsidP="005F2209">
            <w:pPr>
              <w:spacing w:after="0"/>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Ensure that the rubric is aligned with the provisions and criteria established in the Learning Assessment Regulations and is consistent with the intended learning outcomes, assessment indicators, and the learning activities proposed in the worksheet.</w:t>
            </w:r>
          </w:p>
          <w:p w14:paraId="3D545521" w14:textId="77777777" w:rsidR="007A0A49" w:rsidRPr="001366F2" w:rsidRDefault="007A0A49" w:rsidP="005F2209">
            <w:pPr>
              <w:spacing w:after="0"/>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 </w:t>
            </w:r>
          </w:p>
        </w:tc>
      </w:tr>
    </w:tbl>
    <w:p w14:paraId="67CBC90F" w14:textId="77777777" w:rsidR="007A0A49" w:rsidRPr="001366F2" w:rsidRDefault="007A0A49" w:rsidP="007A0A49">
      <w:pPr>
        <w:spacing w:after="0"/>
        <w:textAlignment w:val="baseline"/>
        <w:rPr>
          <w:rFonts w:ascii="Arial" w:eastAsia="Times New Roman" w:hAnsi="Arial" w:cs="Arial"/>
          <w:color w:val="000000" w:themeColor="text1"/>
          <w:lang w:val="en-US" w:eastAsia="es-CR"/>
        </w:rPr>
      </w:pPr>
    </w:p>
    <w:tbl>
      <w:tblPr>
        <w:tblStyle w:val="Tablaconcuadrcula"/>
        <w:tblpPr w:leftFromText="141" w:rightFromText="141" w:vertAnchor="text" w:horzAnchor="page" w:tblpX="1133" w:tblpY="640"/>
        <w:tblW w:w="133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50"/>
        <w:gridCol w:w="1351"/>
        <w:gridCol w:w="1231"/>
        <w:gridCol w:w="1092"/>
        <w:gridCol w:w="1219"/>
        <w:gridCol w:w="1206"/>
        <w:gridCol w:w="4161"/>
      </w:tblGrid>
      <w:tr w:rsidR="007A0A49" w:rsidRPr="00604BB9" w14:paraId="308D6574" w14:textId="77777777" w:rsidTr="005F2209">
        <w:tc>
          <w:tcPr>
            <w:tcW w:w="3062" w:type="dxa"/>
          </w:tcPr>
          <w:p w14:paraId="0FED343F" w14:textId="77777777" w:rsidR="007A0A49" w:rsidRPr="001366F2" w:rsidRDefault="007A0A49" w:rsidP="005F2209">
            <w:pPr>
              <w:textAlignment w:val="baseline"/>
              <w:rPr>
                <w:rFonts w:ascii="Arial" w:eastAsia="Times New Roman" w:hAnsi="Arial" w:cs="Arial"/>
                <w:color w:val="000000" w:themeColor="text1"/>
                <w:lang w:eastAsia="es-CR"/>
              </w:rPr>
            </w:pPr>
            <w:r w:rsidRPr="001366F2">
              <w:rPr>
                <w:rFonts w:ascii="Arial" w:eastAsia="Times New Roman" w:hAnsi="Arial" w:cs="Arial"/>
                <w:color w:val="000000" w:themeColor="text1"/>
                <w:lang w:val="es-ES" w:eastAsia="es-CR"/>
              </w:rPr>
              <w:t>Al resolver la ficha, yo puedo…</w:t>
            </w:r>
          </w:p>
        </w:tc>
        <w:tc>
          <w:tcPr>
            <w:tcW w:w="1351" w:type="dxa"/>
          </w:tcPr>
          <w:p w14:paraId="19FA08AA" w14:textId="77777777" w:rsidR="007A0A49" w:rsidRPr="001366F2" w:rsidRDefault="007A0A49" w:rsidP="005F2209">
            <w:pPr>
              <w:textAlignment w:val="baseline"/>
              <w:rPr>
                <w:rFonts w:ascii="Arial" w:eastAsia="Times New Roman" w:hAnsi="Arial" w:cs="Arial"/>
                <w:b/>
                <w:bCs/>
                <w:color w:val="000000" w:themeColor="text1"/>
                <w:lang w:val="en-US" w:eastAsia="es-CR"/>
              </w:rPr>
            </w:pPr>
            <w:r w:rsidRPr="001366F2">
              <w:rPr>
                <w:rFonts w:ascii="Arial" w:eastAsia="Times New Roman" w:hAnsi="Arial" w:cs="Arial"/>
                <w:noProof/>
                <w:color w:val="000000" w:themeColor="text1"/>
                <w:lang w:eastAsia="es-CR"/>
              </w:rPr>
              <w:drawing>
                <wp:inline distT="0" distB="0" distL="0" distR="0" wp14:anchorId="7288E141" wp14:editId="08367B83">
                  <wp:extent cx="720969" cy="694690"/>
                  <wp:effectExtent l="0" t="0" r="0" b="0"/>
                  <wp:docPr id="650486973" name="Imagen 3" descr="Imagen que contiene lámpara, luz,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486973" name="Imagen 3" descr="Imagen que contiene lámpara, luz, dibujo&#10;&#10;Descripción generada automáticamente"/>
                          <pic:cNvPicPr>
                            <a:picLocks noChangeAspect="1" noChangeArrowheads="1"/>
                          </pic:cNvPicPr>
                        </pic:nvPicPr>
                        <pic:blipFill rotWithShape="1">
                          <a:blip r:embed="rId8">
                            <a:extLst>
                              <a:ext uri="{28A0092B-C50C-407E-A947-70E740481C1C}">
                                <a14:useLocalDpi xmlns:a14="http://schemas.microsoft.com/office/drawing/2010/main" val="0"/>
                              </a:ext>
                            </a:extLst>
                          </a:blip>
                          <a:srcRect r="70798"/>
                          <a:stretch/>
                        </pic:blipFill>
                        <pic:spPr bwMode="auto">
                          <a:xfrm>
                            <a:off x="0" y="0"/>
                            <a:ext cx="720969" cy="694690"/>
                          </a:xfrm>
                          <a:prstGeom prst="rect">
                            <a:avLst/>
                          </a:prstGeom>
                          <a:noFill/>
                          <a:ln>
                            <a:noFill/>
                          </a:ln>
                          <a:extLst>
                            <a:ext uri="{53640926-AAD7-44D8-BBD7-CCE9431645EC}">
                              <a14:shadowObscured xmlns:a14="http://schemas.microsoft.com/office/drawing/2010/main"/>
                            </a:ext>
                          </a:extLst>
                        </pic:spPr>
                      </pic:pic>
                    </a:graphicData>
                  </a:graphic>
                </wp:inline>
              </w:drawing>
            </w:r>
            <w:r w:rsidRPr="001366F2">
              <w:rPr>
                <w:rFonts w:ascii="Arial" w:eastAsia="Times New Roman" w:hAnsi="Arial" w:cs="Arial"/>
                <w:b/>
                <w:bCs/>
                <w:color w:val="000000" w:themeColor="text1"/>
                <w:lang w:val="en-US" w:eastAsia="es-CR"/>
              </w:rPr>
              <w:t xml:space="preserve"> </w:t>
            </w:r>
          </w:p>
          <w:p w14:paraId="282B28F1" w14:textId="77777777" w:rsidR="007A0A49" w:rsidRPr="001366F2" w:rsidRDefault="007A0A49" w:rsidP="005F2209">
            <w:pPr>
              <w:textAlignment w:val="baseline"/>
              <w:rPr>
                <w:rFonts w:ascii="Arial" w:eastAsia="Times New Roman" w:hAnsi="Arial" w:cs="Arial"/>
                <w:b/>
                <w:bCs/>
                <w:color w:val="000000" w:themeColor="text1"/>
                <w:lang w:val="en-US" w:eastAsia="es-CR"/>
              </w:rPr>
            </w:pPr>
          </w:p>
        </w:tc>
        <w:tc>
          <w:tcPr>
            <w:tcW w:w="1221" w:type="dxa"/>
          </w:tcPr>
          <w:p w14:paraId="1ACE6E75" w14:textId="77777777" w:rsidR="007A0A49" w:rsidRPr="001366F2" w:rsidRDefault="007A0A49" w:rsidP="005F2209">
            <w:pPr>
              <w:textAlignment w:val="baseline"/>
              <w:rPr>
                <w:rFonts w:ascii="Arial" w:eastAsia="Times New Roman" w:hAnsi="Arial" w:cs="Arial"/>
                <w:color w:val="000000" w:themeColor="text1"/>
                <w:lang w:eastAsia="es-CR"/>
              </w:rPr>
            </w:pPr>
            <w:r w:rsidRPr="001366F2">
              <w:rPr>
                <w:rFonts w:ascii="Arial" w:eastAsia="Times New Roman" w:hAnsi="Arial" w:cs="Arial"/>
                <w:b/>
                <w:bCs/>
                <w:color w:val="000000" w:themeColor="text1"/>
                <w:lang w:val="en-US" w:eastAsia="es-CR"/>
              </w:rPr>
              <w:t>Yes</w:t>
            </w:r>
            <w:r w:rsidRPr="001366F2">
              <w:rPr>
                <w:rFonts w:ascii="Arial" w:eastAsia="Times New Roman" w:hAnsi="Arial" w:cs="Arial"/>
                <w:color w:val="000000" w:themeColor="text1"/>
                <w:lang w:eastAsia="es-CR"/>
              </w:rPr>
              <w:t> </w:t>
            </w:r>
          </w:p>
          <w:p w14:paraId="7C704E39" w14:textId="77777777" w:rsidR="007A0A49" w:rsidRPr="001366F2" w:rsidRDefault="007A0A49" w:rsidP="005F2209">
            <w:pPr>
              <w:textAlignment w:val="baseline"/>
              <w:rPr>
                <w:rFonts w:ascii="Arial" w:eastAsia="Times New Roman" w:hAnsi="Arial" w:cs="Arial"/>
                <w:color w:val="000000" w:themeColor="text1"/>
                <w:lang w:eastAsia="es-CR"/>
              </w:rPr>
            </w:pPr>
            <w:r w:rsidRPr="001366F2">
              <w:rPr>
                <w:rFonts w:ascii="Arial" w:eastAsia="Times New Roman" w:hAnsi="Arial" w:cs="Arial"/>
                <w:b/>
                <w:bCs/>
                <w:color w:val="000000" w:themeColor="text1"/>
                <w:lang w:val="en-US" w:eastAsia="es-CR"/>
              </w:rPr>
              <w:t>Achieved</w:t>
            </w:r>
            <w:r w:rsidRPr="001366F2">
              <w:rPr>
                <w:rFonts w:ascii="Arial" w:eastAsia="Times New Roman" w:hAnsi="Arial" w:cs="Arial"/>
                <w:b/>
                <w:bCs/>
                <w:color w:val="000000" w:themeColor="text1"/>
                <w:lang w:val="es-ES" w:eastAsia="es-CR"/>
              </w:rPr>
              <w:t xml:space="preserve"> (logrado)</w:t>
            </w:r>
            <w:r w:rsidRPr="001366F2">
              <w:rPr>
                <w:rFonts w:ascii="Arial" w:eastAsia="Times New Roman" w:hAnsi="Arial" w:cs="Arial"/>
                <w:color w:val="000000" w:themeColor="text1"/>
                <w:lang w:eastAsia="es-CR"/>
              </w:rPr>
              <w:t> </w:t>
            </w:r>
          </w:p>
        </w:tc>
        <w:tc>
          <w:tcPr>
            <w:tcW w:w="1092" w:type="dxa"/>
          </w:tcPr>
          <w:p w14:paraId="7B75EB19" w14:textId="77777777" w:rsidR="007A0A49" w:rsidRPr="001366F2" w:rsidRDefault="007A0A49" w:rsidP="005F2209">
            <w:pPr>
              <w:textAlignment w:val="baseline"/>
              <w:rPr>
                <w:rFonts w:ascii="Arial" w:eastAsia="Times New Roman" w:hAnsi="Arial" w:cs="Arial"/>
                <w:color w:val="000000" w:themeColor="text1"/>
                <w:lang w:eastAsia="es-CR"/>
              </w:rPr>
            </w:pPr>
            <w:r w:rsidRPr="001366F2">
              <w:rPr>
                <w:rFonts w:ascii="Arial" w:eastAsia="Times New Roman" w:hAnsi="Arial" w:cs="Arial"/>
                <w:noProof/>
                <w:color w:val="000000" w:themeColor="text1"/>
                <w:lang w:eastAsia="es-CR"/>
              </w:rPr>
              <w:drawing>
                <wp:anchor distT="0" distB="0" distL="114300" distR="114300" simplePos="0" relativeHeight="251659264" behindDoc="1" locked="0" layoutInCell="1" allowOverlap="1" wp14:anchorId="2D2D0C76" wp14:editId="3443C35D">
                  <wp:simplePos x="0" y="0"/>
                  <wp:positionH relativeFrom="column">
                    <wp:posOffset>166272</wp:posOffset>
                  </wp:positionH>
                  <wp:positionV relativeFrom="paragraph">
                    <wp:posOffset>83820</wp:posOffset>
                  </wp:positionV>
                  <wp:extent cx="556260" cy="694055"/>
                  <wp:effectExtent l="0" t="0" r="0" b="0"/>
                  <wp:wrapTight wrapText="bothSides">
                    <wp:wrapPolygon edited="0">
                      <wp:start x="8137" y="0"/>
                      <wp:lineTo x="3699" y="1186"/>
                      <wp:lineTo x="0" y="5336"/>
                      <wp:lineTo x="0" y="10672"/>
                      <wp:lineTo x="6658" y="13636"/>
                      <wp:lineTo x="8137" y="14822"/>
                      <wp:lineTo x="14055" y="14822"/>
                      <wp:lineTo x="15534" y="13636"/>
                      <wp:lineTo x="20712" y="10672"/>
                      <wp:lineTo x="20712" y="1779"/>
                      <wp:lineTo x="14055" y="0"/>
                      <wp:lineTo x="8137" y="0"/>
                    </wp:wrapPolygon>
                  </wp:wrapTight>
                  <wp:docPr id="1393204030" name="Imagen 2" descr="Imagen que contiene lámpara, luz,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04030" name="Imagen 2" descr="Imagen que contiene lámpara, luz, dibujo&#10;&#10;Descripción generada automáticamente"/>
                          <pic:cNvPicPr>
                            <a:picLocks noChangeAspect="1" noChangeArrowheads="1"/>
                          </pic:cNvPicPr>
                        </pic:nvPicPr>
                        <pic:blipFill rotWithShape="1">
                          <a:blip r:embed="rId8">
                            <a:extLst>
                              <a:ext uri="{28A0092B-C50C-407E-A947-70E740481C1C}">
                                <a14:useLocalDpi xmlns:a14="http://schemas.microsoft.com/office/drawing/2010/main" val="0"/>
                              </a:ext>
                            </a:extLst>
                          </a:blip>
                          <a:srcRect l="40605" r="36847"/>
                          <a:stretch/>
                        </pic:blipFill>
                        <pic:spPr bwMode="auto">
                          <a:xfrm>
                            <a:off x="0" y="0"/>
                            <a:ext cx="556260" cy="694055"/>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1191" w:type="dxa"/>
          </w:tcPr>
          <w:p w14:paraId="75C90ACD" w14:textId="77777777" w:rsidR="007A0A49" w:rsidRPr="001366F2" w:rsidRDefault="007A0A49" w:rsidP="005F2209">
            <w:pPr>
              <w:textAlignment w:val="baseline"/>
              <w:rPr>
                <w:rFonts w:ascii="Arial" w:eastAsia="Times New Roman" w:hAnsi="Arial" w:cs="Arial"/>
                <w:color w:val="000000" w:themeColor="text1"/>
                <w:lang w:eastAsia="es-CR"/>
              </w:rPr>
            </w:pPr>
            <w:r w:rsidRPr="001366F2">
              <w:rPr>
                <w:rFonts w:ascii="Arial" w:eastAsia="Times New Roman" w:hAnsi="Arial" w:cs="Arial"/>
                <w:b/>
                <w:bCs/>
                <w:color w:val="000000" w:themeColor="text1"/>
                <w:lang w:val="en-US" w:eastAsia="es-CR"/>
              </w:rPr>
              <w:t>In progress</w:t>
            </w:r>
            <w:r w:rsidRPr="001366F2">
              <w:rPr>
                <w:rFonts w:ascii="Arial" w:eastAsia="Times New Roman" w:hAnsi="Arial" w:cs="Arial"/>
                <w:color w:val="000000" w:themeColor="text1"/>
                <w:lang w:eastAsia="es-CR"/>
              </w:rPr>
              <w:t> </w:t>
            </w:r>
          </w:p>
          <w:p w14:paraId="3CB049E4" w14:textId="77777777" w:rsidR="007A0A49" w:rsidRPr="001366F2" w:rsidRDefault="007A0A49" w:rsidP="005F2209">
            <w:pPr>
              <w:textAlignment w:val="baseline"/>
              <w:rPr>
                <w:rFonts w:ascii="Arial" w:eastAsia="Times New Roman" w:hAnsi="Arial" w:cs="Arial"/>
                <w:color w:val="000000" w:themeColor="text1"/>
                <w:lang w:eastAsia="es-CR"/>
              </w:rPr>
            </w:pPr>
            <w:r w:rsidRPr="001366F2">
              <w:rPr>
                <w:rFonts w:ascii="Arial" w:eastAsia="Times New Roman" w:hAnsi="Arial" w:cs="Arial"/>
                <w:b/>
                <w:bCs/>
                <w:color w:val="000000" w:themeColor="text1"/>
                <w:lang w:val="en-US" w:eastAsia="es-CR"/>
              </w:rPr>
              <w:t>(</w:t>
            </w:r>
            <w:r w:rsidRPr="001366F2">
              <w:rPr>
                <w:rFonts w:ascii="Arial" w:eastAsia="Times New Roman" w:hAnsi="Arial" w:cs="Arial"/>
                <w:b/>
                <w:bCs/>
                <w:color w:val="000000" w:themeColor="text1"/>
                <w:lang w:eastAsia="es-CR"/>
              </w:rPr>
              <w:t>en proceso</w:t>
            </w:r>
            <w:r w:rsidRPr="001366F2">
              <w:rPr>
                <w:rFonts w:ascii="Arial" w:eastAsia="Times New Roman" w:hAnsi="Arial" w:cs="Arial"/>
                <w:b/>
                <w:bCs/>
                <w:color w:val="000000" w:themeColor="text1"/>
                <w:lang w:val="en-US" w:eastAsia="es-CR"/>
              </w:rPr>
              <w:t>)</w:t>
            </w:r>
            <w:r w:rsidRPr="001366F2">
              <w:rPr>
                <w:rFonts w:ascii="Arial" w:eastAsia="Times New Roman" w:hAnsi="Arial" w:cs="Arial"/>
                <w:color w:val="000000" w:themeColor="text1"/>
                <w:lang w:eastAsia="es-CR"/>
              </w:rPr>
              <w:t> </w:t>
            </w:r>
          </w:p>
        </w:tc>
        <w:tc>
          <w:tcPr>
            <w:tcW w:w="1206" w:type="dxa"/>
          </w:tcPr>
          <w:p w14:paraId="520F8D90" w14:textId="77777777" w:rsidR="007A0A49" w:rsidRPr="001366F2" w:rsidRDefault="007A0A49" w:rsidP="005F2209">
            <w:pPr>
              <w:textAlignment w:val="baseline"/>
              <w:rPr>
                <w:rFonts w:ascii="Arial" w:eastAsia="Times New Roman" w:hAnsi="Arial" w:cs="Arial"/>
                <w:color w:val="000000" w:themeColor="text1"/>
                <w:lang w:eastAsia="es-CR"/>
              </w:rPr>
            </w:pPr>
            <w:r w:rsidRPr="001366F2">
              <w:rPr>
                <w:rFonts w:ascii="Arial" w:hAnsi="Arial" w:cs="Arial"/>
                <w:noProof/>
                <w:color w:val="000000" w:themeColor="text1"/>
                <w:lang w:eastAsia="es-CR"/>
              </w:rPr>
              <w:drawing>
                <wp:inline distT="0" distB="0" distL="0" distR="0" wp14:anchorId="26AA9EFA" wp14:editId="7AA1AEA4">
                  <wp:extent cx="627087" cy="697230"/>
                  <wp:effectExtent l="0" t="0" r="1905" b="0"/>
                  <wp:docPr id="856824104" name="Imagen 1" descr="Imagen que contiene dibujo, lámpara, luz&#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824104" name="Imagen 1" descr="Imagen que contiene dibujo, lámpara, luz&#10;&#10;Descripción generada automáticamente"/>
                          <pic:cNvPicPr>
                            <a:picLocks noChangeAspect="1" noChangeArrowheads="1"/>
                          </pic:cNvPicPr>
                        </pic:nvPicPr>
                        <pic:blipFill rotWithShape="1">
                          <a:blip r:embed="rId9">
                            <a:extLst>
                              <a:ext uri="{28A0092B-C50C-407E-A947-70E740481C1C}">
                                <a14:useLocalDpi xmlns:a14="http://schemas.microsoft.com/office/drawing/2010/main" val="0"/>
                              </a:ext>
                            </a:extLst>
                          </a:blip>
                          <a:srcRect l="74587"/>
                          <a:stretch/>
                        </pic:blipFill>
                        <pic:spPr bwMode="auto">
                          <a:xfrm>
                            <a:off x="0" y="0"/>
                            <a:ext cx="627087" cy="6972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7" w:type="dxa"/>
          </w:tcPr>
          <w:p w14:paraId="39B6B012" w14:textId="77777777" w:rsidR="007A0A49" w:rsidRPr="001366F2" w:rsidRDefault="007A0A49" w:rsidP="005F2209">
            <w:pPr>
              <w:textAlignment w:val="baseline"/>
              <w:rPr>
                <w:rFonts w:ascii="Arial" w:eastAsia="Times New Roman" w:hAnsi="Arial" w:cs="Arial"/>
                <w:color w:val="000000" w:themeColor="text1"/>
                <w:lang w:val="en-US" w:eastAsia="es-CR"/>
              </w:rPr>
            </w:pPr>
            <w:r w:rsidRPr="001366F2">
              <w:rPr>
                <w:rFonts w:ascii="Arial" w:eastAsia="Times New Roman" w:hAnsi="Arial" w:cs="Arial"/>
                <w:b/>
                <w:bCs/>
                <w:color w:val="000000" w:themeColor="text1"/>
                <w:lang w:val="en-US" w:eastAsia="es-CR"/>
              </w:rPr>
              <w:t xml:space="preserve">Not yet achieved     </w:t>
            </w:r>
            <w:proofErr w:type="gramStart"/>
            <w:r w:rsidRPr="001366F2">
              <w:rPr>
                <w:rFonts w:ascii="Arial" w:eastAsia="Times New Roman" w:hAnsi="Arial" w:cs="Arial"/>
                <w:b/>
                <w:bCs/>
                <w:color w:val="000000" w:themeColor="text1"/>
                <w:lang w:val="en-US" w:eastAsia="es-CR"/>
              </w:rPr>
              <w:t xml:space="preserve">   (</w:t>
            </w:r>
            <w:proofErr w:type="gramEnd"/>
            <w:r w:rsidRPr="001366F2">
              <w:rPr>
                <w:rFonts w:ascii="Arial" w:eastAsia="Times New Roman" w:hAnsi="Arial" w:cs="Arial"/>
                <w:b/>
                <w:bCs/>
                <w:color w:val="000000" w:themeColor="text1"/>
                <w:lang w:val="en-US" w:eastAsia="es-CR"/>
              </w:rPr>
              <w:t xml:space="preserve">no </w:t>
            </w:r>
            <w:proofErr w:type="spellStart"/>
            <w:r w:rsidRPr="001366F2">
              <w:rPr>
                <w:rFonts w:ascii="Arial" w:eastAsia="Times New Roman" w:hAnsi="Arial" w:cs="Arial"/>
                <w:b/>
                <w:bCs/>
                <w:color w:val="000000" w:themeColor="text1"/>
                <w:lang w:val="en-US" w:eastAsia="es-CR"/>
              </w:rPr>
              <w:t>logrado</w:t>
            </w:r>
            <w:proofErr w:type="spellEnd"/>
            <w:r w:rsidRPr="001366F2">
              <w:rPr>
                <w:rFonts w:ascii="Arial" w:eastAsia="Times New Roman" w:hAnsi="Arial" w:cs="Arial"/>
                <w:b/>
                <w:bCs/>
                <w:color w:val="000000" w:themeColor="text1"/>
                <w:lang w:val="en-US" w:eastAsia="es-CR"/>
              </w:rPr>
              <w:t xml:space="preserve"> </w:t>
            </w:r>
            <w:proofErr w:type="spellStart"/>
            <w:r w:rsidRPr="001366F2">
              <w:rPr>
                <w:rFonts w:ascii="Arial" w:eastAsia="Times New Roman" w:hAnsi="Arial" w:cs="Arial"/>
                <w:b/>
                <w:bCs/>
                <w:color w:val="000000" w:themeColor="text1"/>
                <w:lang w:val="en-US" w:eastAsia="es-CR"/>
              </w:rPr>
              <w:t>todavía</w:t>
            </w:r>
            <w:proofErr w:type="spellEnd"/>
            <w:r w:rsidRPr="001366F2">
              <w:rPr>
                <w:rFonts w:ascii="Arial" w:eastAsia="Times New Roman" w:hAnsi="Arial" w:cs="Arial"/>
                <w:b/>
                <w:bCs/>
                <w:color w:val="000000" w:themeColor="text1"/>
                <w:lang w:val="en-US" w:eastAsia="es-CR"/>
              </w:rPr>
              <w:t>) </w:t>
            </w:r>
            <w:r w:rsidRPr="001366F2">
              <w:rPr>
                <w:rFonts w:ascii="Arial" w:eastAsia="Times New Roman" w:hAnsi="Arial" w:cs="Arial"/>
                <w:color w:val="000000" w:themeColor="text1"/>
                <w:lang w:val="en-US" w:eastAsia="es-CR"/>
              </w:rPr>
              <w:t> </w:t>
            </w:r>
          </w:p>
        </w:tc>
      </w:tr>
      <w:tr w:rsidR="007A0A49" w:rsidRPr="001366F2" w14:paraId="58615D82" w14:textId="77777777" w:rsidTr="005F2209">
        <w:tc>
          <w:tcPr>
            <w:tcW w:w="3062" w:type="dxa"/>
          </w:tcPr>
          <w:p w14:paraId="3B79CE7C" w14:textId="77777777" w:rsidR="007A0A49" w:rsidRPr="001366F2" w:rsidRDefault="007A0A49" w:rsidP="005F2209">
            <w:pPr>
              <w:textAlignment w:val="baseline"/>
              <w:rPr>
                <w:rFonts w:ascii="Arial" w:eastAsia="Times New Roman" w:hAnsi="Arial" w:cs="Arial"/>
                <w:color w:val="000000" w:themeColor="text1"/>
                <w:lang w:eastAsia="es-CR"/>
              </w:rPr>
            </w:pPr>
            <w:r w:rsidRPr="001366F2">
              <w:rPr>
                <w:rFonts w:ascii="Arial" w:eastAsia="Times New Roman" w:hAnsi="Arial" w:cs="Arial"/>
                <w:color w:val="000000" w:themeColor="text1"/>
                <w:lang w:val="es-ES" w:eastAsia="es-CR"/>
              </w:rPr>
              <w:t>reconocer, en inglés, los diferentes recursos que encuentro en los parques nacionales.</w:t>
            </w:r>
          </w:p>
        </w:tc>
        <w:tc>
          <w:tcPr>
            <w:tcW w:w="2572" w:type="dxa"/>
            <w:gridSpan w:val="2"/>
          </w:tcPr>
          <w:p w14:paraId="4AF33F7E" w14:textId="77777777" w:rsidR="007A0A49" w:rsidRPr="001366F2" w:rsidRDefault="007A0A49" w:rsidP="005F2209">
            <w:pPr>
              <w:textAlignment w:val="baseline"/>
              <w:rPr>
                <w:rFonts w:ascii="Arial" w:eastAsia="Times New Roman" w:hAnsi="Arial" w:cs="Arial"/>
                <w:color w:val="000000" w:themeColor="text1"/>
                <w:lang w:eastAsia="es-CR"/>
              </w:rPr>
            </w:pPr>
          </w:p>
        </w:tc>
        <w:tc>
          <w:tcPr>
            <w:tcW w:w="2283" w:type="dxa"/>
            <w:gridSpan w:val="2"/>
          </w:tcPr>
          <w:p w14:paraId="70D79372" w14:textId="77777777" w:rsidR="007A0A49" w:rsidRPr="001366F2" w:rsidRDefault="007A0A49" w:rsidP="005F2209">
            <w:pPr>
              <w:textAlignment w:val="baseline"/>
              <w:rPr>
                <w:rFonts w:ascii="Arial" w:eastAsia="Times New Roman" w:hAnsi="Arial" w:cs="Arial"/>
                <w:color w:val="000000" w:themeColor="text1"/>
                <w:lang w:eastAsia="es-CR"/>
              </w:rPr>
            </w:pPr>
          </w:p>
        </w:tc>
        <w:tc>
          <w:tcPr>
            <w:tcW w:w="5393" w:type="dxa"/>
            <w:gridSpan w:val="2"/>
          </w:tcPr>
          <w:p w14:paraId="194071FB" w14:textId="77777777" w:rsidR="007A0A49" w:rsidRPr="001366F2" w:rsidRDefault="007A0A49" w:rsidP="005F2209">
            <w:pPr>
              <w:textAlignment w:val="baseline"/>
              <w:rPr>
                <w:rFonts w:ascii="Arial" w:eastAsia="Times New Roman" w:hAnsi="Arial" w:cs="Arial"/>
                <w:color w:val="000000" w:themeColor="text1"/>
                <w:lang w:eastAsia="es-CR"/>
              </w:rPr>
            </w:pPr>
          </w:p>
        </w:tc>
      </w:tr>
      <w:tr w:rsidR="007A0A49" w:rsidRPr="001366F2" w14:paraId="315F0064" w14:textId="77777777" w:rsidTr="005F2209">
        <w:tc>
          <w:tcPr>
            <w:tcW w:w="3062" w:type="dxa"/>
          </w:tcPr>
          <w:p w14:paraId="2A4D2E54" w14:textId="77777777" w:rsidR="007A0A49" w:rsidRPr="001366F2" w:rsidRDefault="007A0A49" w:rsidP="005F2209">
            <w:pPr>
              <w:textAlignment w:val="baseline"/>
              <w:rPr>
                <w:rFonts w:ascii="Arial" w:eastAsia="Times New Roman" w:hAnsi="Arial" w:cs="Arial"/>
                <w:color w:val="000000" w:themeColor="text1"/>
                <w:lang w:eastAsia="es-CR"/>
              </w:rPr>
            </w:pPr>
            <w:r w:rsidRPr="001366F2">
              <w:rPr>
                <w:rFonts w:ascii="Arial" w:eastAsia="Times New Roman" w:hAnsi="Arial" w:cs="Arial"/>
                <w:color w:val="000000" w:themeColor="text1"/>
                <w:lang w:val="es-ES" w:eastAsia="es-CR"/>
              </w:rPr>
              <w:t>pronunciar correctamente en inglés al menos 4 recursos de los parques nacionales</w:t>
            </w:r>
            <w:r w:rsidRPr="001366F2">
              <w:rPr>
                <w:rFonts w:ascii="Arial" w:eastAsia="Times New Roman" w:hAnsi="Arial" w:cs="Arial"/>
                <w:color w:val="000000" w:themeColor="text1"/>
                <w:lang w:eastAsia="es-CR"/>
              </w:rPr>
              <w:t> </w:t>
            </w:r>
          </w:p>
        </w:tc>
        <w:tc>
          <w:tcPr>
            <w:tcW w:w="2572" w:type="dxa"/>
            <w:gridSpan w:val="2"/>
          </w:tcPr>
          <w:p w14:paraId="6DF707C8" w14:textId="77777777" w:rsidR="007A0A49" w:rsidRPr="001366F2" w:rsidRDefault="007A0A49" w:rsidP="005F2209">
            <w:pPr>
              <w:textAlignment w:val="baseline"/>
              <w:rPr>
                <w:rFonts w:ascii="Arial" w:eastAsia="Times New Roman" w:hAnsi="Arial" w:cs="Arial"/>
                <w:color w:val="000000" w:themeColor="text1"/>
                <w:lang w:eastAsia="es-CR"/>
              </w:rPr>
            </w:pPr>
          </w:p>
        </w:tc>
        <w:tc>
          <w:tcPr>
            <w:tcW w:w="2283" w:type="dxa"/>
            <w:gridSpan w:val="2"/>
          </w:tcPr>
          <w:p w14:paraId="38F2777F" w14:textId="77777777" w:rsidR="007A0A49" w:rsidRPr="001366F2" w:rsidRDefault="007A0A49" w:rsidP="005F2209">
            <w:pPr>
              <w:textAlignment w:val="baseline"/>
              <w:rPr>
                <w:rFonts w:ascii="Arial" w:eastAsia="Times New Roman" w:hAnsi="Arial" w:cs="Arial"/>
                <w:color w:val="000000" w:themeColor="text1"/>
                <w:lang w:eastAsia="es-CR"/>
              </w:rPr>
            </w:pPr>
          </w:p>
        </w:tc>
        <w:tc>
          <w:tcPr>
            <w:tcW w:w="5393" w:type="dxa"/>
            <w:gridSpan w:val="2"/>
          </w:tcPr>
          <w:p w14:paraId="48DF1615" w14:textId="77777777" w:rsidR="007A0A49" w:rsidRPr="001366F2" w:rsidRDefault="007A0A49" w:rsidP="005F2209">
            <w:pPr>
              <w:textAlignment w:val="baseline"/>
              <w:rPr>
                <w:rFonts w:ascii="Arial" w:eastAsia="Times New Roman" w:hAnsi="Arial" w:cs="Arial"/>
                <w:color w:val="000000" w:themeColor="text1"/>
                <w:lang w:eastAsia="es-CR"/>
              </w:rPr>
            </w:pPr>
          </w:p>
        </w:tc>
      </w:tr>
      <w:tr w:rsidR="007A0A49" w:rsidRPr="001366F2" w14:paraId="1B97CE53" w14:textId="77777777" w:rsidTr="005F2209">
        <w:tc>
          <w:tcPr>
            <w:tcW w:w="3062" w:type="dxa"/>
          </w:tcPr>
          <w:p w14:paraId="249ED139" w14:textId="77777777" w:rsidR="007A0A49" w:rsidRPr="001366F2" w:rsidRDefault="007A0A49" w:rsidP="005F2209">
            <w:pPr>
              <w:textAlignment w:val="baseline"/>
              <w:rPr>
                <w:rFonts w:ascii="Arial" w:eastAsia="Times New Roman" w:hAnsi="Arial" w:cs="Arial"/>
                <w:color w:val="000000" w:themeColor="text1"/>
                <w:lang w:eastAsia="es-CR"/>
              </w:rPr>
            </w:pPr>
            <w:r w:rsidRPr="001366F2">
              <w:rPr>
                <w:rFonts w:ascii="Arial" w:eastAsia="Times New Roman" w:hAnsi="Arial" w:cs="Arial"/>
                <w:color w:val="000000" w:themeColor="text1"/>
                <w:lang w:val="es-ES" w:eastAsia="es-CR"/>
              </w:rPr>
              <w:t>comprender la mayor parte del texto en inglés sobre Manuel Antonio</w:t>
            </w:r>
            <w:r w:rsidRPr="001366F2">
              <w:rPr>
                <w:rFonts w:ascii="Arial" w:eastAsia="Times New Roman" w:hAnsi="Arial" w:cs="Arial"/>
                <w:color w:val="000000" w:themeColor="text1"/>
                <w:lang w:eastAsia="es-CR"/>
              </w:rPr>
              <w:t> </w:t>
            </w:r>
          </w:p>
        </w:tc>
        <w:tc>
          <w:tcPr>
            <w:tcW w:w="2572" w:type="dxa"/>
            <w:gridSpan w:val="2"/>
          </w:tcPr>
          <w:p w14:paraId="7BCD49D3" w14:textId="77777777" w:rsidR="007A0A49" w:rsidRPr="001366F2" w:rsidRDefault="007A0A49" w:rsidP="005F2209">
            <w:pPr>
              <w:textAlignment w:val="baseline"/>
              <w:rPr>
                <w:rFonts w:ascii="Arial" w:eastAsia="Times New Roman" w:hAnsi="Arial" w:cs="Arial"/>
                <w:color w:val="000000" w:themeColor="text1"/>
                <w:lang w:eastAsia="es-CR"/>
              </w:rPr>
            </w:pPr>
          </w:p>
        </w:tc>
        <w:tc>
          <w:tcPr>
            <w:tcW w:w="2283" w:type="dxa"/>
            <w:gridSpan w:val="2"/>
          </w:tcPr>
          <w:p w14:paraId="0D9626DB" w14:textId="77777777" w:rsidR="007A0A49" w:rsidRPr="001366F2" w:rsidRDefault="007A0A49" w:rsidP="005F2209">
            <w:pPr>
              <w:textAlignment w:val="baseline"/>
              <w:rPr>
                <w:rFonts w:ascii="Arial" w:eastAsia="Times New Roman" w:hAnsi="Arial" w:cs="Arial"/>
                <w:color w:val="000000" w:themeColor="text1"/>
                <w:lang w:eastAsia="es-CR"/>
              </w:rPr>
            </w:pPr>
          </w:p>
        </w:tc>
        <w:tc>
          <w:tcPr>
            <w:tcW w:w="5393" w:type="dxa"/>
            <w:gridSpan w:val="2"/>
          </w:tcPr>
          <w:p w14:paraId="545D5522" w14:textId="77777777" w:rsidR="007A0A49" w:rsidRPr="001366F2" w:rsidRDefault="007A0A49" w:rsidP="005F2209">
            <w:pPr>
              <w:textAlignment w:val="baseline"/>
              <w:rPr>
                <w:rFonts w:ascii="Arial" w:eastAsia="Times New Roman" w:hAnsi="Arial" w:cs="Arial"/>
                <w:color w:val="000000" w:themeColor="text1"/>
                <w:lang w:eastAsia="es-CR"/>
              </w:rPr>
            </w:pPr>
          </w:p>
        </w:tc>
      </w:tr>
    </w:tbl>
    <w:p w14:paraId="29D2F8E1" w14:textId="77777777" w:rsidR="007A0A49" w:rsidRPr="001366F2" w:rsidRDefault="007A0A49" w:rsidP="007A0A49">
      <w:pPr>
        <w:pStyle w:val="Prrafodelista"/>
        <w:numPr>
          <w:ilvl w:val="0"/>
          <w:numId w:val="6"/>
        </w:numPr>
        <w:spacing w:after="0" w:line="360" w:lineRule="auto"/>
        <w:textAlignment w:val="baseline"/>
        <w:rPr>
          <w:rFonts w:ascii="Arial" w:eastAsia="Times New Roman" w:hAnsi="Arial" w:cs="Arial"/>
          <w:color w:val="000000" w:themeColor="text1"/>
          <w:lang w:eastAsia="es-CR"/>
        </w:rPr>
      </w:pPr>
      <w:proofErr w:type="spellStart"/>
      <w:r w:rsidRPr="001366F2">
        <w:rPr>
          <w:rFonts w:ascii="Arial" w:eastAsia="Times New Roman" w:hAnsi="Arial" w:cs="Arial"/>
          <w:b/>
          <w:bCs/>
          <w:color w:val="000000" w:themeColor="text1"/>
          <w:lang w:eastAsia="es-CR"/>
        </w:rPr>
        <w:t>Feedback</w:t>
      </w:r>
      <w:proofErr w:type="spellEnd"/>
      <w:r w:rsidRPr="001366F2">
        <w:rPr>
          <w:rFonts w:ascii="Arial" w:eastAsia="Times New Roman" w:hAnsi="Arial" w:cs="Arial"/>
          <w:b/>
          <w:bCs/>
          <w:color w:val="000000" w:themeColor="text1"/>
          <w:lang w:eastAsia="es-CR"/>
        </w:rPr>
        <w:t xml:space="preserve"> and Next </w:t>
      </w:r>
      <w:proofErr w:type="spellStart"/>
      <w:r w:rsidRPr="001366F2">
        <w:rPr>
          <w:rFonts w:ascii="Arial" w:eastAsia="Times New Roman" w:hAnsi="Arial" w:cs="Arial"/>
          <w:b/>
          <w:bCs/>
          <w:color w:val="000000" w:themeColor="text1"/>
          <w:lang w:eastAsia="es-CR"/>
        </w:rPr>
        <w:t>Steps</w:t>
      </w:r>
      <w:proofErr w:type="spellEnd"/>
    </w:p>
    <w:p w14:paraId="1DA2A875" w14:textId="77777777" w:rsidR="007A0A49" w:rsidRPr="001366F2" w:rsidRDefault="007A0A49" w:rsidP="007A0A49">
      <w:pPr>
        <w:spacing w:after="0"/>
        <w:textAlignment w:val="baseline"/>
        <w:rPr>
          <w:rFonts w:ascii="Arial" w:eastAsia="Times New Roman" w:hAnsi="Arial" w:cs="Arial"/>
          <w:color w:val="000000" w:themeColor="text1"/>
          <w:lang w:eastAsia="es-CR"/>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95"/>
        <w:gridCol w:w="8095"/>
      </w:tblGrid>
      <w:tr w:rsidR="007A0A49" w:rsidRPr="00604BB9" w14:paraId="2509C1B8" w14:textId="77777777" w:rsidTr="005F2209">
        <w:trPr>
          <w:trHeight w:val="300"/>
        </w:trPr>
        <w:tc>
          <w:tcPr>
            <w:tcW w:w="5000" w:type="pct"/>
            <w:gridSpan w:val="2"/>
            <w:tcBorders>
              <w:top w:val="single" w:sz="6" w:space="0" w:color="auto"/>
              <w:left w:val="single" w:sz="6" w:space="0" w:color="auto"/>
              <w:bottom w:val="single" w:sz="6" w:space="0" w:color="auto"/>
              <w:right w:val="single" w:sz="6" w:space="0" w:color="auto"/>
            </w:tcBorders>
          </w:tcPr>
          <w:p w14:paraId="04254662" w14:textId="77777777" w:rsidR="007A0A49" w:rsidRPr="001366F2" w:rsidRDefault="007A0A49" w:rsidP="005F2209">
            <w:pPr>
              <w:spacing w:after="0"/>
              <w:textAlignment w:val="baseline"/>
              <w:rPr>
                <w:rFonts w:ascii="Arial" w:eastAsia="Times New Roman" w:hAnsi="Arial" w:cs="Arial"/>
                <w:color w:val="000000" w:themeColor="text1"/>
                <w:lang w:val="en-US" w:eastAsia="es-CR"/>
              </w:rPr>
            </w:pPr>
            <w:r w:rsidRPr="001366F2">
              <w:rPr>
                <w:rFonts w:ascii="Arial" w:eastAsia="Times New Roman" w:hAnsi="Arial" w:cs="Arial"/>
                <w:color w:val="000000" w:themeColor="text1"/>
                <w:lang w:val="en-US" w:eastAsia="es-CR"/>
              </w:rPr>
              <w:t>The teacher provides constructive feedback, observations, and recommendations based on the student's performance and the evidence of learning demonstrated throughout the completed activities.</w:t>
            </w:r>
          </w:p>
        </w:tc>
      </w:tr>
      <w:tr w:rsidR="007A0A49" w:rsidRPr="001366F2" w14:paraId="023A3510" w14:textId="77777777" w:rsidTr="005F2209">
        <w:trPr>
          <w:trHeight w:val="300"/>
        </w:trPr>
        <w:tc>
          <w:tcPr>
            <w:tcW w:w="1884" w:type="pct"/>
            <w:tcBorders>
              <w:top w:val="single" w:sz="6" w:space="0" w:color="auto"/>
              <w:left w:val="single" w:sz="6" w:space="0" w:color="auto"/>
              <w:bottom w:val="single" w:sz="6" w:space="0" w:color="auto"/>
              <w:right w:val="single" w:sz="6" w:space="0" w:color="auto"/>
            </w:tcBorders>
            <w:hideMark/>
          </w:tcPr>
          <w:p w14:paraId="02597874" w14:textId="77777777" w:rsidR="007A0A49" w:rsidRPr="001366F2" w:rsidRDefault="007A0A49" w:rsidP="005F2209">
            <w:pPr>
              <w:spacing w:line="240" w:lineRule="auto"/>
              <w:ind w:right="279"/>
              <w:textAlignment w:val="baseline"/>
              <w:rPr>
                <w:rFonts w:ascii="Arial" w:hAnsi="Arial" w:cs="Arial"/>
                <w:color w:val="000000" w:themeColor="text1"/>
                <w:lang w:val="en-US"/>
              </w:rPr>
            </w:pPr>
            <w:r w:rsidRPr="001366F2">
              <w:rPr>
                <w:rFonts w:ascii="Arial" w:hAnsi="Arial" w:cs="Arial"/>
                <w:color w:val="000000" w:themeColor="text1"/>
                <w:lang w:val="en-US"/>
              </w:rPr>
              <w:lastRenderedPageBreak/>
              <w:t>Two positive observations about the students’ performance and the work completed.</w:t>
            </w:r>
          </w:p>
          <w:p w14:paraId="3D6EADFE" w14:textId="77777777" w:rsidR="007A0A49" w:rsidRPr="001366F2" w:rsidRDefault="007A0A49" w:rsidP="007A0A49">
            <w:pPr>
              <w:pStyle w:val="Prrafodelista"/>
              <w:numPr>
                <w:ilvl w:val="0"/>
                <w:numId w:val="11"/>
              </w:numPr>
              <w:spacing w:after="0" w:line="240" w:lineRule="auto"/>
              <w:ind w:right="279"/>
              <w:textAlignment w:val="baseline"/>
              <w:rPr>
                <w:rFonts w:ascii="Arial" w:hAnsi="Arial" w:cs="Arial"/>
                <w:color w:val="000000" w:themeColor="text1"/>
                <w:lang w:val="en-US"/>
              </w:rPr>
            </w:pPr>
          </w:p>
          <w:p w14:paraId="5A15B76D" w14:textId="77777777" w:rsidR="007A0A49" w:rsidRPr="001366F2" w:rsidRDefault="007A0A49" w:rsidP="005F2209">
            <w:pPr>
              <w:spacing w:line="240" w:lineRule="auto"/>
              <w:ind w:left="360" w:right="279"/>
              <w:textAlignment w:val="baseline"/>
              <w:rPr>
                <w:rFonts w:ascii="Arial" w:hAnsi="Arial" w:cs="Arial"/>
                <w:color w:val="000000" w:themeColor="text1"/>
                <w:lang w:val="en-US"/>
              </w:rPr>
            </w:pPr>
            <w:r w:rsidRPr="001366F2">
              <w:rPr>
                <w:rFonts w:ascii="Arial" w:hAnsi="Arial" w:cs="Arial"/>
                <w:color w:val="000000" w:themeColor="text1"/>
                <w:lang w:val="en-US"/>
              </w:rPr>
              <w:t>b.</w:t>
            </w:r>
          </w:p>
        </w:tc>
        <w:tc>
          <w:tcPr>
            <w:tcW w:w="3116" w:type="pct"/>
            <w:tcBorders>
              <w:top w:val="single" w:sz="6" w:space="0" w:color="auto"/>
              <w:left w:val="single" w:sz="6" w:space="0" w:color="auto"/>
              <w:bottom w:val="single" w:sz="6" w:space="0" w:color="auto"/>
              <w:right w:val="single" w:sz="6" w:space="0" w:color="auto"/>
            </w:tcBorders>
            <w:hideMark/>
          </w:tcPr>
          <w:p w14:paraId="0E2AAC63" w14:textId="77777777" w:rsidR="007A0A49" w:rsidRPr="001366F2" w:rsidRDefault="007A0A49" w:rsidP="005F2209">
            <w:pPr>
              <w:spacing w:line="240" w:lineRule="auto"/>
              <w:textAlignment w:val="baseline"/>
              <w:rPr>
                <w:rFonts w:ascii="Arial" w:hAnsi="Arial" w:cs="Arial"/>
                <w:color w:val="000000" w:themeColor="text1"/>
                <w:lang w:val="en-US"/>
              </w:rPr>
            </w:pPr>
            <w:r w:rsidRPr="001366F2">
              <w:rPr>
                <w:rFonts w:ascii="Arial" w:hAnsi="Arial" w:cs="Arial"/>
                <w:color w:val="000000" w:themeColor="text1"/>
                <w:lang w:val="en-US"/>
              </w:rPr>
              <w:t xml:space="preserve">Two areas for improvement based on the </w:t>
            </w:r>
            <w:proofErr w:type="gramStart"/>
            <w:r w:rsidRPr="001366F2">
              <w:rPr>
                <w:rFonts w:ascii="Arial" w:hAnsi="Arial" w:cs="Arial"/>
                <w:color w:val="000000" w:themeColor="text1"/>
                <w:lang w:val="en-US"/>
              </w:rPr>
              <w:t>student's</w:t>
            </w:r>
            <w:proofErr w:type="gramEnd"/>
            <w:r w:rsidRPr="001366F2">
              <w:rPr>
                <w:rFonts w:ascii="Arial" w:hAnsi="Arial" w:cs="Arial"/>
                <w:color w:val="000000" w:themeColor="text1"/>
                <w:lang w:val="en-US"/>
              </w:rPr>
              <w:t xml:space="preserve"> performance and the work completed.</w:t>
            </w:r>
          </w:p>
          <w:p w14:paraId="16241900" w14:textId="77777777" w:rsidR="007A0A49" w:rsidRPr="001366F2" w:rsidRDefault="007A0A49" w:rsidP="005F2209">
            <w:pPr>
              <w:pStyle w:val="Prrafodelista"/>
              <w:spacing w:line="240" w:lineRule="auto"/>
              <w:ind w:left="360"/>
              <w:textAlignment w:val="baseline"/>
              <w:rPr>
                <w:rFonts w:ascii="Arial" w:hAnsi="Arial" w:cs="Arial"/>
                <w:color w:val="000000" w:themeColor="text1"/>
                <w:lang w:val="en-US"/>
              </w:rPr>
            </w:pPr>
            <w:r w:rsidRPr="001366F2">
              <w:rPr>
                <w:rFonts w:ascii="Arial" w:hAnsi="Arial" w:cs="Arial"/>
                <w:color w:val="000000" w:themeColor="text1"/>
                <w:lang w:val="en-US"/>
              </w:rPr>
              <w:t xml:space="preserve">a. </w:t>
            </w:r>
          </w:p>
          <w:p w14:paraId="01DFCFF9" w14:textId="77777777" w:rsidR="007A0A49" w:rsidRPr="001366F2" w:rsidRDefault="007A0A49" w:rsidP="005F2209">
            <w:pPr>
              <w:pStyle w:val="Prrafodelista"/>
              <w:spacing w:line="240" w:lineRule="auto"/>
              <w:ind w:left="360"/>
              <w:textAlignment w:val="baseline"/>
              <w:rPr>
                <w:rFonts w:ascii="Arial" w:hAnsi="Arial" w:cs="Arial"/>
                <w:color w:val="000000" w:themeColor="text1"/>
                <w:lang w:val="en-US"/>
              </w:rPr>
            </w:pPr>
            <w:r w:rsidRPr="001366F2">
              <w:rPr>
                <w:rFonts w:ascii="Arial" w:hAnsi="Arial" w:cs="Arial"/>
                <w:color w:val="000000" w:themeColor="text1"/>
                <w:lang w:val="en-US"/>
              </w:rPr>
              <w:t>b.</w:t>
            </w:r>
          </w:p>
        </w:tc>
      </w:tr>
    </w:tbl>
    <w:p w14:paraId="0E1263BC" w14:textId="77777777" w:rsidR="007A0A49" w:rsidRPr="001366F2" w:rsidRDefault="007A0A49" w:rsidP="007A0A49">
      <w:pPr>
        <w:spacing w:after="0" w:line="240" w:lineRule="auto"/>
        <w:jc w:val="center"/>
        <w:rPr>
          <w:rFonts w:ascii="Arial" w:hAnsi="Arial" w:cs="Arial"/>
          <w:b/>
          <w:color w:val="000000" w:themeColor="text1"/>
        </w:rPr>
      </w:pPr>
    </w:p>
    <w:p w14:paraId="4ADFE748" w14:textId="197418C9" w:rsidR="006840FD" w:rsidRDefault="006840FD" w:rsidP="007A0A49">
      <w:pPr>
        <w:spacing w:after="0"/>
        <w:jc w:val="center"/>
        <w:rPr>
          <w:lang w:val="es-MX"/>
        </w:rPr>
      </w:pPr>
    </w:p>
    <w:sectPr w:rsidR="006840FD" w:rsidSect="00DA4355">
      <w:headerReference w:type="default" r:id="rId10"/>
      <w:footerReference w:type="default" r:id="rId11"/>
      <w:headerReference w:type="first" r:id="rId12"/>
      <w:footerReference w:type="first" r:id="rId13"/>
      <w:pgSz w:w="15840" w:h="12240" w:orient="landscape"/>
      <w:pgMar w:top="1701" w:right="1417" w:bottom="170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DBCC1" w14:textId="77777777" w:rsidR="00EF13D8" w:rsidRDefault="00EF13D8" w:rsidP="006966AA">
      <w:pPr>
        <w:spacing w:after="0" w:line="240" w:lineRule="auto"/>
      </w:pPr>
      <w:r>
        <w:separator/>
      </w:r>
    </w:p>
  </w:endnote>
  <w:endnote w:type="continuationSeparator" w:id="0">
    <w:p w14:paraId="2E4196BA" w14:textId="77777777" w:rsidR="00EF13D8" w:rsidRDefault="00EF13D8" w:rsidP="00696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skerville">
    <w:altName w:val="Baskerville Old Face"/>
    <w:charset w:val="00"/>
    <w:family w:val="auto"/>
    <w:pitch w:val="variable"/>
    <w:sig w:usb0="A00002AF" w:usb1="40000048" w:usb2="00000000" w:usb3="00000000" w:csb0="0000011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4F9E3" w14:textId="003C5CCA" w:rsidR="006966AA" w:rsidRDefault="00AB0F17">
    <w:pPr>
      <w:pStyle w:val="Piedepgina"/>
    </w:pPr>
    <w:r>
      <w:rPr>
        <w:noProof/>
      </w:rPr>
      <mc:AlternateContent>
        <mc:Choice Requires="wps">
          <w:drawing>
            <wp:anchor distT="0" distB="0" distL="114300" distR="114300" simplePos="0" relativeHeight="251670528" behindDoc="0" locked="0" layoutInCell="1" allowOverlap="1" wp14:anchorId="3B5AF7CB" wp14:editId="3400D1D2">
              <wp:simplePos x="0" y="0"/>
              <wp:positionH relativeFrom="margin">
                <wp:posOffset>-635</wp:posOffset>
              </wp:positionH>
              <wp:positionV relativeFrom="paragraph">
                <wp:posOffset>-59055</wp:posOffset>
              </wp:positionV>
              <wp:extent cx="5924550" cy="420370"/>
              <wp:effectExtent l="0" t="0" r="0" b="0"/>
              <wp:wrapNone/>
              <wp:docPr id="1569113282" name="Cuadro de texto 9"/>
              <wp:cNvGraphicFramePr/>
              <a:graphic xmlns:a="http://schemas.openxmlformats.org/drawingml/2006/main">
                <a:graphicData uri="http://schemas.microsoft.com/office/word/2010/wordprocessingShape">
                  <wps:wsp>
                    <wps:cNvSpPr txBox="1"/>
                    <wps:spPr>
                      <a:xfrm>
                        <a:off x="0" y="0"/>
                        <a:ext cx="5924550" cy="420370"/>
                      </a:xfrm>
                      <a:prstGeom prst="rect">
                        <a:avLst/>
                      </a:prstGeom>
                      <a:noFill/>
                      <a:ln w="6350">
                        <a:noFill/>
                      </a:ln>
                    </wps:spPr>
                    <wps:txbx>
                      <w:txbxContent>
                        <w:p w14:paraId="5C67DAB5"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2EF20B17" w14:textId="173E3377" w:rsidR="00AB0F17"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B5AF7CB" id="_x0000_t202" coordsize="21600,21600" o:spt="202" path="m,l,21600r21600,l21600,xe">
              <v:stroke joinstyle="miter"/>
              <v:path gradientshapeok="t" o:connecttype="rect"/>
            </v:shapetype>
            <v:shape id="Cuadro de texto 9" o:spid="_x0000_s1029" type="#_x0000_t202" style="position:absolute;margin-left:-.05pt;margin-top:-4.65pt;width:466.5pt;height:33.1pt;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4LkGgIAADMEAAAOAAAAZHJzL2Uyb0RvYy54bWysU9tuGyEQfa/Uf0C817u+Jc3K68hN5KqS&#10;lURyqjxjFrxILEMBe9f9+g6sb037VPUFBmaYyzmH2X3XaLIXziswJR0OckqE4VApsy3p99flp8+U&#10;+MBMxTQYUdKD8PR+/vHDrLWFGEENuhKOYBLji9aWtA7BFlnmeS0a5gdghUGnBNewgEe3zSrHWsze&#10;6GyU5zdZC66yDrjwHm8feyedp/xSCh6epfQiEF1S7C2k1aV1E9dsPmPF1jFbK35sg/1DFw1TBoue&#10;Uz2ywMjOqT9SNYo78CDDgEOTgZSKizQDTjPM302zrpkVaRYEx9szTP7/peVP+7V9cSR0X6BDAiMg&#10;rfWFx8s4TyddE3fslKAfITycYRNdIBwvp3ejyXSKLo6+ySgf3yZcs8tr63z4KqAh0SipQ1oSWmy/&#10;8gErYugpJBYzsFRaJ2q0IW1Jb8aY/jcPvtAGH156jVboNh1RVUnHpzk2UB1wPAc9897ypcIeVsyH&#10;F+aQamwb5RuecZEasBYcLUpqcD//dh/jkQH0UtKidErqf+yYE5Tobwa5uRtOJlFr6TCZ3o7w4K49&#10;m2uP2TUPgOoc4kexPJkxPuiTKR00b6jyRayKLmY41i5pOJkPoRc0/hIuFosUhOqyLKzM2vKYOmIX&#10;EX7t3pizRxoCEvgEJ5Gx4h0bfWyP+mIXQKpEVcS5R/UIPyozMXj8RVH61+cUdfnr818AAAD//wMA&#10;UEsDBBQABgAIAAAAIQAFQpRz3wAAAAcBAAAPAAAAZHJzL2Rvd25yZXYueG1sTI5Ba8JAFITvBf/D&#10;8oTedGNEMWk2IgEplPag9dLbS/JMQnffptlV0/76bk/1NAwzzHzZdjRaXGlwnWUFi3kEgriydceN&#10;gtP7frYB4TxyjdoyKfgmB9t88pBhWtsbH+h69I0II+xSVNB636dSuqolg25ue+KQne1g0Ac7NLIe&#10;8BbGjZZxFK2lwY7DQ4s9FS1Vn8eLUfBS7N/wUMZm86OL59fzrv86fayUepyOuycQnkb/X4Y//IAO&#10;eWAq7YVrJ7SC2SIUgyRLECFOlnEColSwWicg80ze8+e/AAAA//8DAFBLAQItABQABgAIAAAAIQC2&#10;gziS/gAAAOEBAAATAAAAAAAAAAAAAAAAAAAAAABbQ29udGVudF9UeXBlc10ueG1sUEsBAi0AFAAG&#10;AAgAAAAhADj9If/WAAAAlAEAAAsAAAAAAAAAAAAAAAAALwEAAF9yZWxzLy5yZWxzUEsBAi0AFAAG&#10;AAgAAAAhAGYbguQaAgAAMwQAAA4AAAAAAAAAAAAAAAAALgIAAGRycy9lMm9Eb2MueG1sUEsBAi0A&#10;FAAGAAgAAAAhAAVClHPfAAAABwEAAA8AAAAAAAAAAAAAAAAAdAQAAGRycy9kb3ducmV2LnhtbFBL&#10;BQYAAAAABAAEAPMAAACABQAAAAA=&#10;" filled="f" stroked="f" strokeweight=".5pt">
              <v:textbox>
                <w:txbxContent>
                  <w:p w14:paraId="5C67DAB5"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2EF20B17" w14:textId="173E3377" w:rsidR="00AB0F17"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0F0C" w14:textId="1E25D9BA" w:rsidR="00CD5039" w:rsidRDefault="00B34852">
    <w:pPr>
      <w:pStyle w:val="Piedepgina"/>
    </w:pPr>
    <w:r>
      <w:rPr>
        <w:noProof/>
      </w:rPr>
      <mc:AlternateContent>
        <mc:Choice Requires="wps">
          <w:drawing>
            <wp:anchor distT="0" distB="0" distL="114300" distR="114300" simplePos="0" relativeHeight="251691008" behindDoc="0" locked="0" layoutInCell="1" allowOverlap="1" wp14:anchorId="7972FD0B" wp14:editId="2D1E6E44">
              <wp:simplePos x="0" y="0"/>
              <wp:positionH relativeFrom="margin">
                <wp:posOffset>-36195</wp:posOffset>
              </wp:positionH>
              <wp:positionV relativeFrom="paragraph">
                <wp:posOffset>-111125</wp:posOffset>
              </wp:positionV>
              <wp:extent cx="5707380" cy="472440"/>
              <wp:effectExtent l="0" t="0" r="0" b="3810"/>
              <wp:wrapNone/>
              <wp:docPr id="1905541172" name="Cuadro de texto 9"/>
              <wp:cNvGraphicFramePr/>
              <a:graphic xmlns:a="http://schemas.openxmlformats.org/drawingml/2006/main">
                <a:graphicData uri="http://schemas.microsoft.com/office/word/2010/wordprocessingShape">
                  <wps:wsp>
                    <wps:cNvSpPr txBox="1"/>
                    <wps:spPr>
                      <a:xfrm>
                        <a:off x="0" y="0"/>
                        <a:ext cx="5707380" cy="472440"/>
                      </a:xfrm>
                      <a:prstGeom prst="rect">
                        <a:avLst/>
                      </a:prstGeom>
                      <a:noFill/>
                      <a:ln w="6350">
                        <a:noFill/>
                      </a:ln>
                    </wps:spPr>
                    <wps:txbx>
                      <w:txbxContent>
                        <w:p w14:paraId="4E43F749"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35636E45" w14:textId="20729313" w:rsidR="00CD5039"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72FD0B" id="_x0000_t202" coordsize="21600,21600" o:spt="202" path="m,l,21600r21600,l21600,xe">
              <v:stroke joinstyle="miter"/>
              <v:path gradientshapeok="t" o:connecttype="rect"/>
            </v:shapetype>
            <v:shape id="_x0000_s1033" type="#_x0000_t202" style="position:absolute;margin-left:-2.85pt;margin-top:-8.75pt;width:449.4pt;height:37.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mTGwIAADMEAAAOAAAAZHJzL2Uyb0RvYy54bWysU01vGyEQvVfqf0Dc6107dpysvI7cRK4q&#10;WUkkp8oZs+BdCRgK2Lvur+/A+ktpT1UvMPCG+XhvmD10WpG9cL4BU9LhIKdEGA5VY7Yl/fG2/HJH&#10;iQ/MVEyBESU9CE8f5p8/zVpbiBHUoCrhCAYxvmhtSesQbJFlntdCMz8AKwyCEpxmAY9um1WOtRhd&#10;q2yU57dZC66yDrjwHm+fepDOU3wpBQ8vUnoRiCop1hbS6tK6iWs2n7Fi65itG34sg/1DFZo1BpOe&#10;Qz2xwMjONX+E0g134EGGAQedgZQNF6kH7GaYf+hmXTMrUi9Ijrdnmvz/C8uf92v76kjovkKHAkZC&#10;WusLj5exn046HXeslCCOFB7OtIkuEI6Xk2k+vblDiCM2no7G48RrdnltnQ/fBGgSjZI6lCWxxfYr&#10;HzAjup5cYjIDy0apJI0ypC3p7c0kTw/OCL5QBh9eao1W6DYdaaqSTk99bKA6YHsOeuW95csGa1gx&#10;H16ZQ6mxbBzf8IKLVIC54GhRUoP79bf76I8KIEpJi6NTUv9zx5ygRH03qM39MDJAQjqMJ9MRHtw1&#10;srlGzE4/Ak7nED+K5cmM/kGdTOlAv+OUL2JWhJjhmLuk4WQ+hn6g8ZdwsVgkJ5wuy8LKrC2PoSOr&#10;keG37p05e5QhoIDPcBoyVnxQo/ft9VjsAsgmSRV57lk90o+TmRQ8/qI4+tfn5HX56/PfAAAA//8D&#10;AFBLAwQUAAYACAAAACEAPKgAD+IAAAAJAQAADwAAAGRycy9kb3ducmV2LnhtbEyPwUrDQBCG74Lv&#10;sIzgrd2kkjaN2ZQSKILoobUXb5PsNAlmZ2N220af3vWkp2GYj3++P99MphcXGl1nWUE8j0AQ11Z3&#10;3Cg4vu1mKQjnkTX2lknBFznYFLc3OWbaXnlPl4NvRAhhl6GC1vshk9LVLRl0czsQh9vJjgZ9WMdG&#10;6hGvIdz0chFFS2mw4/ChxYHKluqPw9koeC53r7ivFib97sunl9N2+Dy+J0rd303bRxCeJv8Hw69+&#10;UIciOFX2zNqJXsEsWQUyzHiVgAhAun6IQVQKkuUaZJHL/w2KHwAAAP//AwBQSwECLQAUAAYACAAA&#10;ACEAtoM4kv4AAADhAQAAEwAAAAAAAAAAAAAAAAAAAAAAW0NvbnRlbnRfVHlwZXNdLnhtbFBLAQIt&#10;ABQABgAIAAAAIQA4/SH/1gAAAJQBAAALAAAAAAAAAAAAAAAAAC8BAABfcmVscy8ucmVsc1BLAQIt&#10;ABQABgAIAAAAIQDyZmmTGwIAADMEAAAOAAAAAAAAAAAAAAAAAC4CAABkcnMvZTJvRG9jLnhtbFBL&#10;AQItABQABgAIAAAAIQA8qAAP4gAAAAkBAAAPAAAAAAAAAAAAAAAAAHUEAABkcnMvZG93bnJldi54&#10;bWxQSwUGAAAAAAQABADzAAAAhAUAAAAA&#10;" filled="f" stroked="f" strokeweight=".5pt">
              <v:textbox>
                <w:txbxContent>
                  <w:p w14:paraId="4E43F749"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35636E45" w14:textId="20729313" w:rsidR="00CD5039"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F3FC5" w14:textId="77777777" w:rsidR="00EF13D8" w:rsidRDefault="00EF13D8" w:rsidP="006966AA">
      <w:pPr>
        <w:spacing w:after="0" w:line="240" w:lineRule="auto"/>
      </w:pPr>
      <w:r>
        <w:separator/>
      </w:r>
    </w:p>
  </w:footnote>
  <w:footnote w:type="continuationSeparator" w:id="0">
    <w:p w14:paraId="410D394F" w14:textId="77777777" w:rsidR="00EF13D8" w:rsidRDefault="00EF13D8" w:rsidP="00696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Content>
      <w:p w14:paraId="40266D43" w14:textId="3F2F117F" w:rsidR="00CD5039" w:rsidRDefault="00E6111B">
        <w:pPr>
          <w:pStyle w:val="Encabezado"/>
        </w:pPr>
        <w:r>
          <w:rPr>
            <w:noProof/>
          </w:rPr>
          <mc:AlternateContent>
            <mc:Choice Requires="wps">
              <w:drawing>
                <wp:anchor distT="0" distB="0" distL="114300" distR="114300" simplePos="0" relativeHeight="251674624" behindDoc="0" locked="0" layoutInCell="1" allowOverlap="1" wp14:anchorId="4E57FB6A" wp14:editId="18A42094">
                  <wp:simplePos x="0" y="0"/>
                  <wp:positionH relativeFrom="column">
                    <wp:posOffset>1471295</wp:posOffset>
                  </wp:positionH>
                  <wp:positionV relativeFrom="paragraph">
                    <wp:posOffset>-635</wp:posOffset>
                  </wp:positionV>
                  <wp:extent cx="1551305" cy="492760"/>
                  <wp:effectExtent l="0" t="0" r="0" b="2540"/>
                  <wp:wrapNone/>
                  <wp:docPr id="1721023277" name="Cuadro de texto 5"/>
                  <wp:cNvGraphicFramePr/>
                  <a:graphic xmlns:a="http://schemas.openxmlformats.org/drawingml/2006/main">
                    <a:graphicData uri="http://schemas.microsoft.com/office/word/2010/wordprocessingShape">
                      <wps:wsp>
                        <wps:cNvSpPr txBox="1"/>
                        <wps:spPr>
                          <a:xfrm>
                            <a:off x="0" y="0"/>
                            <a:ext cx="1551305" cy="492760"/>
                          </a:xfrm>
                          <a:prstGeom prst="rect">
                            <a:avLst/>
                          </a:prstGeom>
                          <a:noFill/>
                          <a:ln w="6350">
                            <a:noFill/>
                          </a:ln>
                        </wps:spPr>
                        <wps:txbx>
                          <w:txbxContent>
                            <w:p w14:paraId="6F26371A" w14:textId="1B6E7F5B" w:rsidR="00CD5039" w:rsidRPr="00B34852" w:rsidRDefault="007A0A49"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57FB6A" id="_x0000_t202" coordsize="21600,21600" o:spt="202" path="m,l,21600r21600,l21600,xe">
                  <v:stroke joinstyle="miter"/>
                  <v:path gradientshapeok="t" o:connecttype="rect"/>
                </v:shapetype>
                <v:shape id="Cuadro de texto 5" o:spid="_x0000_s1026" type="#_x0000_t202" style="position:absolute;margin-left:115.85pt;margin-top:-.05pt;width:122.15pt;height:38.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WLqFgIAACwEAAAOAAAAZHJzL2Uyb0RvYy54bWysU11r2zAUfR/sPwi9L7bTJG1NnJK1ZAxC&#10;W0hHnxVZig2yriYpsbNfvyvZ+aDb09iLfOX7fc7R/KFrFDkI62rQBc1GKSVCcyhrvSvoj7fVlztK&#10;nGe6ZAq0KOhROPqw+Pxp3ppcjKECVQpLsIh2eWsKWnlv8iRxvBINcyMwQqNTgm2Yx6vdJaVlLVZv&#10;VDJO01nSgi2NBS6cw79PvZMuYn0pBfcvUjrhiSoozubjaeO5DWeymLN8Z5mpaj6Mwf5hiobVGpue&#10;Sz0xz8je1n+UampuwYH0Iw5NAlLWXMQdcJss/bDNpmJGxF0QHGfOMLn/V5Y/Hzbm1RLffYUOCQyA&#10;tMblDn+GfTppm/DFSQn6EcLjGTbRecJD0nSa3aRTSjj6Jvfj21nENblkG+v8NwENCUZBLdIS0WKH&#10;tfPYEUNPIaGZhlWtVKRGadIWdHYzTWPC2YMZSmPiZdZg+W7bDQtsoTziXhZ6yp3hqxqbr5nzr8wi&#10;x7gK6ta/4CEVYBMYLEoqsL/+9j/EI/TopaRFzRTU/dwzKyhR3zWScp9NJkFk8TKZ3o7xYq8922uP&#10;3jePgLLM8IUYHs0Q79XJlBaad5T3MnRFF9McexfUn8xH3ysZnwcXy2UMQlkZ5td6Y3goHeAM0L51&#10;78yaAX+PzD3DSV0s/0BDH9sTsdx7kHXkKADcozrgjpKM1A3PJ2j++h6jLo988RsAAP//AwBQSwME&#10;FAAGAAgAAAAhAFlGBs7gAAAACAEAAA8AAABkcnMvZG93bnJldi54bWxMj0FLw0AUhO+C/2F5grd2&#10;k2ibEvNSSqAIoofWXry9ZF+TYHY3Zrdt9Ne7nupxmGHmm3w96V6ceXSdNQjxPALBpraqMw3C4X07&#10;W4Fwnoyi3hpG+GYH6+L2JqdM2YvZ8XnvGxFKjMsIofV+yKR0dcua3NwObIJ3tKMmH+TYSDXSJZTr&#10;XiZRtJSaOhMWWhq4bLn+3J80wku5faNdlejVT18+vx43w9fhY4F4fzdtnkB4nvw1DH/4AR2KwFTZ&#10;k1FO9AjJQ5yGKMIsBhH8x3QZvlUIaboAWeTy/4HiFwAA//8DAFBLAQItABQABgAIAAAAIQC2gziS&#10;/gAAAOEBAAATAAAAAAAAAAAAAAAAAAAAAABbQ29udGVudF9UeXBlc10ueG1sUEsBAi0AFAAGAAgA&#10;AAAhADj9If/WAAAAlAEAAAsAAAAAAAAAAAAAAAAALwEAAF9yZWxzLy5yZWxzUEsBAi0AFAAGAAgA&#10;AAAhAE+xYuoWAgAALAQAAA4AAAAAAAAAAAAAAAAALgIAAGRycy9lMm9Eb2MueG1sUEsBAi0AFAAG&#10;AAgAAAAhAFlGBs7gAAAACAEAAA8AAAAAAAAAAAAAAAAAcAQAAGRycy9kb3ducmV2LnhtbFBLBQYA&#10;AAAABAAEAPMAAAB9BQAAAAA=&#10;" filled="f" stroked="f" strokeweight=".5pt">
                  <v:textbox>
                    <w:txbxContent>
                      <w:p w14:paraId="6F26371A" w14:textId="1B6E7F5B" w:rsidR="00CD5039" w:rsidRPr="00B34852" w:rsidRDefault="007A0A49"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v:textbox>
                </v:shape>
              </w:pict>
            </mc:Fallback>
          </mc:AlternateContent>
        </w:r>
        <w:r w:rsidR="00CD5039">
          <w:rPr>
            <w:noProof/>
          </w:rPr>
          <w:drawing>
            <wp:anchor distT="0" distB="0" distL="114300" distR="114300" simplePos="0" relativeHeight="251672576" behindDoc="1" locked="0" layoutInCell="1" allowOverlap="1" wp14:anchorId="770CF7E2" wp14:editId="5449C91E">
              <wp:simplePos x="0" y="0"/>
              <wp:positionH relativeFrom="margin">
                <wp:posOffset>-172085</wp:posOffset>
              </wp:positionH>
              <wp:positionV relativeFrom="paragraph">
                <wp:posOffset>7620</wp:posOffset>
              </wp:positionV>
              <wp:extent cx="1470576" cy="435385"/>
              <wp:effectExtent l="0" t="0" r="0" b="3175"/>
              <wp:wrapNone/>
              <wp:docPr id="16439404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40435" name="Imagen 1643940435"/>
                      <pic:cNvPicPr/>
                    </pic:nvPicPr>
                    <pic:blipFill rotWithShape="1">
                      <a:blip r:embed="rId1">
                        <a:extLst>
                          <a:ext uri="{28A0092B-C50C-407E-A947-70E740481C1C}">
                            <a14:useLocalDpi xmlns:a14="http://schemas.microsoft.com/office/drawing/2010/main" val="0"/>
                          </a:ext>
                        </a:extLst>
                      </a:blip>
                      <a:srcRect l="11829" t="35642" r="11725" b="35061"/>
                      <a:stretch>
                        <a:fillRect/>
                      </a:stretch>
                    </pic:blipFill>
                    <pic:spPr bwMode="auto">
                      <a:xfrm>
                        <a:off x="0" y="0"/>
                        <a:ext cx="1470576" cy="435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5039">
          <w:rPr>
            <w:noProof/>
          </w:rPr>
          <mc:AlternateContent>
            <mc:Choice Requires="wps">
              <w:drawing>
                <wp:anchor distT="0" distB="0" distL="114300" distR="114300" simplePos="0" relativeHeight="251673600" behindDoc="0" locked="0" layoutInCell="1" allowOverlap="1" wp14:anchorId="41D0575C" wp14:editId="40AB3AD0">
                  <wp:simplePos x="0" y="0"/>
                  <wp:positionH relativeFrom="column">
                    <wp:posOffset>1456690</wp:posOffset>
                  </wp:positionH>
                  <wp:positionV relativeFrom="paragraph">
                    <wp:posOffset>26670</wp:posOffset>
                  </wp:positionV>
                  <wp:extent cx="3810" cy="350520"/>
                  <wp:effectExtent l="0" t="0" r="34290" b="30480"/>
                  <wp:wrapNone/>
                  <wp:docPr id="1715917474"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cto 3"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114.7pt,2.1pt" to="115pt,29.7pt" w14:anchorId="6E3B28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CAFVEnfAAAACAEAAA8A&#10;AABkcnMvZG93bnJldi54bWxMj09LxDAQxe+C3yGM4M1Nbavs1k4XEf8iCO4K4i1txrbYJDXJdquf&#10;3vGkx3nv8eb3yvVsBjGRD72zCKeLBATZxunetggv25uTJYgQldVqcJYQvijAujo8KFWh3d4+07SJ&#10;reASGwqF0MU4FlKGpiOjwsKNZNl7d96oyKdvpfZqz+VmkGmSnEujessfOjXSVUfNx2ZnELKn68/7&#10;h8nH+Hj3eptnb/W8+q4Rj4/mywsQkeb4F4ZffEaHiplqt7M6iAEhTVc5RxHyFAT7aZbwthrhjHVZ&#10;lfL/gOoHAAD//wMAUEsBAi0AFAAGAAgAAAAhALaDOJL+AAAA4QEAABMAAAAAAAAAAAAAAAAAAAAA&#10;AFtDb250ZW50X1R5cGVzXS54bWxQSwECLQAUAAYACAAAACEAOP0h/9YAAACUAQAACwAAAAAAAAAA&#10;AAAAAAAvAQAAX3JlbHMvLnJlbHNQSwECLQAUAAYACAAAACEAApOS6cUBAADhAwAADgAAAAAAAAAA&#10;AAAAAAAuAgAAZHJzL2Uyb0RvYy54bWxQSwECLQAUAAYACAAAACEAIAVUSd8AAAAIAQAADwAAAAAA&#10;AAAAAAAAAAAfBAAAZHJzL2Rvd25yZXYueG1sUEsFBgAAAAAEAAQA8wAAACsFAAAAAA==&#10;">
                  <v:stroke joinstyle="miter"/>
                </v:line>
              </w:pict>
            </mc:Fallback>
          </mc:AlternateContent>
        </w:r>
        <w:r w:rsidR="00CD5039">
          <w:rPr>
            <w:noProof/>
          </w:rPr>
          <mc:AlternateContent>
            <mc:Choice Requires="wps">
              <w:drawing>
                <wp:anchor distT="0" distB="0" distL="114300" distR="114300" simplePos="0" relativeHeight="251675648" behindDoc="0" locked="0" layoutInCell="1" allowOverlap="1" wp14:anchorId="77C6A51E" wp14:editId="1359DCEF">
                  <wp:simplePos x="0" y="0"/>
                  <wp:positionH relativeFrom="column">
                    <wp:posOffset>3038475</wp:posOffset>
                  </wp:positionH>
                  <wp:positionV relativeFrom="paragraph">
                    <wp:posOffset>34290</wp:posOffset>
                  </wp:positionV>
                  <wp:extent cx="3810" cy="350520"/>
                  <wp:effectExtent l="0" t="0" r="34290" b="30480"/>
                  <wp:wrapNone/>
                  <wp:docPr id="649811040"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cto 3"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239.25pt,2.7pt" to="239.55pt,30.3pt" w14:anchorId="4FE2DD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H24ar3iAAAACAEAAA8A&#10;AABkcnMvZG93bnJldi54bWxMj09Lw0AUxO+C32F5gje7qU3TNualiPinIhSsgnjbZJ9JMPs2Zrdp&#10;9NO7nuxxmGHmN9l6NK0YqHeNZYTpJAJBXFrdcIXw+nJ3sQThvGKtWsuE8E0O1vnpSaZSbQ/8TMPO&#10;VyKUsEsVQu19l0rpypqMchPbEQfvw/ZG+SD7SupeHUK5aeVlFCXSqIbDQq06uqmp/NztDcJse/u1&#10;eRx6758e3u7j2Xsxrn4KxPOz8foKhKfR/4fhDz+gQx6YCrtn7USLEC+W8xBFmMcggh8vVlMQBUIS&#10;JSDzTB4fyH8BAAD//wMAUEsBAi0AFAAGAAgAAAAhALaDOJL+AAAA4QEAABMAAAAAAAAAAAAAAAAA&#10;AAAAAFtDb250ZW50X1R5cGVzXS54bWxQSwECLQAUAAYACAAAACEAOP0h/9YAAACUAQAACwAAAAAA&#10;AAAAAAAAAAAvAQAAX3JlbHMvLnJlbHNQSwECLQAUAAYACAAAACEAApOS6cUBAADhAwAADgAAAAAA&#10;AAAAAAAAAAAuAgAAZHJzL2Uyb0RvYy54bWxQSwECLQAUAAYACAAAACEAfbhqveIAAAAIAQAADwAA&#10;AAAAAAAAAAAAAAAfBAAAZHJzL2Rvd25yZXYueG1sUEsFBgAAAAAEAAQA8wAAAC4FAAAAAA==&#10;">
                  <v:stroke joinstyle="miter"/>
                </v:line>
              </w:pict>
            </mc:Fallback>
          </mc:AlternateContent>
        </w:r>
        <w:r w:rsidR="00CD5039">
          <w:rPr>
            <w:noProof/>
          </w:rPr>
          <mc:AlternateContent>
            <mc:Choice Requires="wps">
              <w:drawing>
                <wp:anchor distT="0" distB="0" distL="114300" distR="114300" simplePos="0" relativeHeight="251676672" behindDoc="0" locked="0" layoutInCell="1" allowOverlap="1" wp14:anchorId="5628718A" wp14:editId="35732ADC">
                  <wp:simplePos x="0" y="0"/>
                  <wp:positionH relativeFrom="column">
                    <wp:posOffset>3048000</wp:posOffset>
                  </wp:positionH>
                  <wp:positionV relativeFrom="paragraph">
                    <wp:posOffset>18415</wp:posOffset>
                  </wp:positionV>
                  <wp:extent cx="1600835" cy="492760"/>
                  <wp:effectExtent l="0" t="0" r="0" b="2540"/>
                  <wp:wrapNone/>
                  <wp:docPr id="789449436" name="Cuadro de texto 5"/>
                  <wp:cNvGraphicFramePr/>
                  <a:graphic xmlns:a="http://schemas.openxmlformats.org/drawingml/2006/main">
                    <a:graphicData uri="http://schemas.microsoft.com/office/word/2010/wordprocessingShape">
                      <wps:wsp>
                        <wps:cNvSpPr txBox="1"/>
                        <wps:spPr>
                          <a:xfrm>
                            <a:off x="0" y="0"/>
                            <a:ext cx="1600835" cy="492760"/>
                          </a:xfrm>
                          <a:prstGeom prst="rect">
                            <a:avLst/>
                          </a:prstGeom>
                          <a:noFill/>
                          <a:ln w="6350">
                            <a:noFill/>
                          </a:ln>
                        </wps:spPr>
                        <wps:txbx>
                          <w:txbxContent>
                            <w:p w14:paraId="281CD483" w14:textId="79D189AA" w:rsidR="00CD5039" w:rsidRPr="00B34852" w:rsidRDefault="007A0A49"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8718A" id="_x0000_s1027" type="#_x0000_t202" style="position:absolute;margin-left:240pt;margin-top:1.45pt;width:126.05pt;height:3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jf/GAIAADMEAAAOAAAAZHJzL2Uyb0RvYy54bWysU11v2yAUfZ+0/4B4X+ykSdpacaqsVaZJ&#10;UVspnfpMMMSWgMuAxM5+/S44X+r2NO0FX3y/zznMHjqtyF4434Ap6XCQUyIMh6ox25L+eFt+uaPE&#10;B2YqpsCIkh6Epw/zz59mrS3ECGpQlXAEixhftLakdQi2yDLPa6GZH4AVBp0SnGYBr26bVY61WF2r&#10;bJTn06wFV1kHXHiPf596J52n+lIKHl6k9CIQVVKcLaTTpXMTz2w+Y8XWMVs3/DgG+4cpNGsMNj2X&#10;emKBkZ1r/iilG+7AgwwDDjoDKRsu0g64zTD/sM26ZlakXRAcb88w+f9Xlj/v1/bVkdB9hQ4JjIC0&#10;1hcef8Z9Oul0/OKkBP0I4eEMm+gC4TFpmud3NxNKOPrG96PbacI1u2Rb58M3AZpEo6QOaUlosf3K&#10;B+yIoaeQ2MzAslEqUaMMaUs6vZnkKeHswQxlMPEya7RCt+lIU13tsYHqgOs56Jn3li8bnGHFfHhl&#10;DqnGjVC+4QUPqQB7wdGipAb362//YzwygF5KWpROSf3PHXOCEvXdIDf3w/E4ai1dxpPbEV7ctWdz&#10;7TE7/QioziE+FMuTGeODOpnSgX5HlS9iV3Qxw7F3ScPJfAy9oPGVcLFYpCBUl2VhZdaWx9IR1Yjw&#10;W/fOnD3SEJDAZziJjBUf2Ohjez4WuwCySVRFnHtUj/CjMhODx1cUpX99T1GXtz7/DQAA//8DAFBL&#10;AwQUAAYACAAAACEA8WAAPuAAAAAIAQAADwAAAGRycy9kb3ducmV2LnhtbEyPwU7DMBBE70j8g7VI&#10;3KjdQCGEbKoqUoWE6KGlF26b2E0i4nWI3Tbw9ZgTHEczmnmTLyfbi5MZfecYYT5TIAzXTnfcIOzf&#10;1jcpCB+INfWODcKX8bAsLi9yyrQ789acdqERsYR9RghtCEMmpa9bY8nP3GA4egc3WgpRjo3UI51j&#10;ue1lotS9tNRxXGhpMGVr6o/d0SK8lOsNbavEpt99+fx6WA2f+/cF4vXVtHoCEcwU/sLwix/RoYhM&#10;lTuy9qJHuEtV/BIQkkcQ0X+4TeYgKoRULUAWufx/oPgBAAD//wMAUEsBAi0AFAAGAAgAAAAhALaD&#10;OJL+AAAA4QEAABMAAAAAAAAAAAAAAAAAAAAAAFtDb250ZW50X1R5cGVzXS54bWxQSwECLQAUAAYA&#10;CAAAACEAOP0h/9YAAACUAQAACwAAAAAAAAAAAAAAAAAvAQAAX3JlbHMvLnJlbHNQSwECLQAUAAYA&#10;CAAAACEAdco3/xgCAAAzBAAADgAAAAAAAAAAAAAAAAAuAgAAZHJzL2Uyb0RvYy54bWxQSwECLQAU&#10;AAYACAAAACEA8WAAPuAAAAAIAQAADwAAAAAAAAAAAAAAAAByBAAAZHJzL2Rvd25yZXYueG1sUEsF&#10;BgAAAAAEAAQA8wAAAH8FAAAAAA==&#10;" filled="f" stroked="f" strokeweight=".5pt">
                  <v:textbox>
                    <w:txbxContent>
                      <w:p w14:paraId="281CD483" w14:textId="79D189AA" w:rsidR="00CD5039" w:rsidRPr="00B34852" w:rsidRDefault="007A0A49"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v:textbox>
                </v:shape>
              </w:pict>
            </mc:Fallback>
          </mc:AlternateContent>
        </w:r>
        <w:r w:rsidR="00CD5039">
          <w:rPr>
            <w:noProof/>
          </w:rPr>
          <mc:AlternateContent>
            <mc:Choice Requires="wps">
              <w:drawing>
                <wp:anchor distT="0" distB="0" distL="114300" distR="114300" simplePos="0" relativeHeight="251677696" behindDoc="0" locked="0" layoutInCell="1" allowOverlap="1" wp14:anchorId="3F3C15C7" wp14:editId="797D6BE0">
                  <wp:simplePos x="0" y="0"/>
                  <wp:positionH relativeFrom="column">
                    <wp:posOffset>4654550</wp:posOffset>
                  </wp:positionH>
                  <wp:positionV relativeFrom="paragraph">
                    <wp:posOffset>34925</wp:posOffset>
                  </wp:positionV>
                  <wp:extent cx="3810" cy="350520"/>
                  <wp:effectExtent l="0" t="0" r="34290" b="30480"/>
                  <wp:wrapNone/>
                  <wp:docPr id="1064662949"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cto 3"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366.5pt,2.75pt" to="366.8pt,30.35pt" w14:anchorId="32C6D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Mpe0ifgAAAACAEAAA8A&#10;AABkcnMvZG93bnJldi54bWxMj09LxDAUxO+C3yE8wZubat2u1r4uIv5ZERZcBfGWNrEtNi81edut&#10;fnrjyT0OM8z8plhOthej8aFzhHA6S0AYqp3uqEF4fbk7uQARWJFWvSOD8G0CLMvDg0Ll2u3o2Ywb&#10;bkQsoZArhJZ5yKUMdWusCjM3GIreh/NWcZS+kdqrXSy3vTxLkkxa1VFcaNVgblpTf262FiFd336t&#10;HkfP/PTwdn+evlfT5U+FeHw0XV+BYDPxfxj+8CM6lJGpclvSQfQIizSNXxhhPgcR/agzEBVClixA&#10;loXcP1D+AgAA//8DAFBLAQItABQABgAIAAAAIQC2gziS/gAAAOEBAAATAAAAAAAAAAAAAAAAAAAA&#10;AABbQ29udGVudF9UeXBlc10ueG1sUEsBAi0AFAAGAAgAAAAhADj9If/WAAAAlAEAAAsAAAAAAAAA&#10;AAAAAAAALwEAAF9yZWxzLy5yZWxzUEsBAi0AFAAGAAgAAAAhAAKTkunFAQAA4QMAAA4AAAAAAAAA&#10;AAAAAAAALgIAAGRycy9lMm9Eb2MueG1sUEsBAi0AFAAGAAgAAAAhAMpe0ifgAAAACAEAAA8AAAAA&#10;AAAAAAAAAAAAHwQAAGRycy9kb3ducmV2LnhtbFBLBQYAAAAABAAEAPMAAAAsBQAAAAA=&#10;">
                  <v:stroke joinstyle="miter"/>
                </v:line>
              </w:pict>
            </mc:Fallback>
          </mc:AlternateContent>
        </w:r>
        <w:r w:rsidR="00CD5039">
          <w:rPr>
            <w:noProof/>
          </w:rPr>
          <mc:AlternateContent>
            <mc:Choice Requires="wps">
              <w:drawing>
                <wp:anchor distT="0" distB="0" distL="114300" distR="114300" simplePos="0" relativeHeight="251678720" behindDoc="0" locked="0" layoutInCell="1" allowOverlap="1" wp14:anchorId="7BB3C3ED" wp14:editId="5BA07346">
                  <wp:simplePos x="0" y="0"/>
                  <wp:positionH relativeFrom="column">
                    <wp:posOffset>4669790</wp:posOffset>
                  </wp:positionH>
                  <wp:positionV relativeFrom="paragraph">
                    <wp:posOffset>33020</wp:posOffset>
                  </wp:positionV>
                  <wp:extent cx="1583055" cy="492760"/>
                  <wp:effectExtent l="0" t="0" r="0" b="2540"/>
                  <wp:wrapNone/>
                  <wp:docPr id="1773066042" name="Cuadro de texto 5"/>
                  <wp:cNvGraphicFramePr/>
                  <a:graphic xmlns:a="http://schemas.openxmlformats.org/drawingml/2006/main">
                    <a:graphicData uri="http://schemas.microsoft.com/office/word/2010/wordprocessingShape">
                      <wps:wsp>
                        <wps:cNvSpPr txBox="1"/>
                        <wps:spPr>
                          <a:xfrm>
                            <a:off x="0" y="0"/>
                            <a:ext cx="1583055" cy="492760"/>
                          </a:xfrm>
                          <a:prstGeom prst="rect">
                            <a:avLst/>
                          </a:prstGeom>
                          <a:noFill/>
                          <a:ln w="6350">
                            <a:noFill/>
                          </a:ln>
                        </wps:spPr>
                        <wps:txbx>
                          <w:txbxContent>
                            <w:p w14:paraId="75116700" w14:textId="159D4D43" w:rsidR="00CD5039" w:rsidRPr="00B34852" w:rsidRDefault="007A0A49"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Departamento de Primero y Segundo Ciclos</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3C3ED" id="_x0000_s1028" type="#_x0000_t202" style="position:absolute;margin-left:367.7pt;margin-top:2.6pt;width:124.65pt;height:38.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FHGwIAADMEAAAOAAAAZHJzL2Uyb0RvYy54bWysU11v2yAUfZ+0/4B4X+ykSdpacaqsVaZJ&#10;UVspnfpMMMSWgMuAxM5+/S44X+r2NO0FX3y/zznMHjqtyF4434Ap6XCQUyIMh6ox25L+eFt+uaPE&#10;B2YqpsCIkh6Epw/zz59mrS3ECGpQlXAEixhftLakdQi2yDLPa6GZH4AVBp0SnGYBr26bVY61WF2r&#10;bJTn06wFV1kHXHiPf596J52n+lIKHl6k9CIQVVKcLaTTpXMTz2w+Y8XWMVs3/DgG+4cpNGsMNj2X&#10;emKBkZ1r/iilG+7AgwwDDjoDKRsu0g64zTD/sM26ZlakXRAcb88w+f9Xlj/v1/bVkdB9hQ4JjIC0&#10;1hcef8Z9Oul0/OKkBP0I4eEMm+gC4TFpcneTTyaUcPSN70e304Rrdsm2zodvAjSJRkkd0pLQYvuV&#10;D9gRQ08hsZmBZaNUokYZ0pZ0ejPJU8LZgxnKYOJl1miFbtORpirp6LTHBqoDruegZ95bvmxwhhXz&#10;4ZU5pBo3QvmGFzykAuwFR4uSGtyvv/2P8cgAeilpUTol9T93zAlK1HeD3NwPx+OotXQZT25HeHHX&#10;ns21x+z0I6A6h/hQLE9mjA/qZEoH+h1Vvohd0cUMx94lDSfzMfSCxlfCxWKRglBdloWVWVseS0dU&#10;I8Jv3Ttz9khDQAKf4SQyVnxgo4/t+VjsAsgmURVx7lE9wo/KTAweX1GU/vU9RV3e+vw3AAAA//8D&#10;AFBLAwQUAAYACAAAACEA+wtTBuAAAAAIAQAADwAAAGRycy9kb3ducmV2LnhtbEyPzU7DMBCE70i8&#10;g7VIvVGHtKEmZFNVkSokBIeWXrhtYjeJ8E+I3Tbw9JgTHEczmvmmWE9Gs7Mafe8swt08AaZs42Rv&#10;W4TD2/ZWAPOBrCTtrEL4Uh7W5fVVQbl0F7tT531oWSyxPieELoQh59w3nTLk525QNnpHNxoKUY4t&#10;lyNdYrnRPE2Se26ot3Gho0FVnWo+9ieD8FxtX2lXp0Z86+rp5bgZPg/vGeLsZto8AgtqCn9h+MWP&#10;6FBGptqdrPRMI6wW2TJGEbIUWPQfxHIFrEYQqQBeFvz/gfIHAAD//wMAUEsBAi0AFAAGAAgAAAAh&#10;ALaDOJL+AAAA4QEAABMAAAAAAAAAAAAAAAAAAAAAAFtDb250ZW50X1R5cGVzXS54bWxQSwECLQAU&#10;AAYACAAAACEAOP0h/9YAAACUAQAACwAAAAAAAAAAAAAAAAAvAQAAX3JlbHMvLnJlbHNQSwECLQAU&#10;AAYACAAAACEAvivRRxsCAAAzBAAADgAAAAAAAAAAAAAAAAAuAgAAZHJzL2Uyb0RvYy54bWxQSwEC&#10;LQAUAAYACAAAACEA+wtTBuAAAAAIAQAADwAAAAAAAAAAAAAAAAB1BAAAZHJzL2Rvd25yZXYueG1s&#10;UEsFBgAAAAAEAAQA8wAAAIIFAAAAAA==&#10;" filled="f" stroked="f" strokeweight=".5pt">
                  <v:textbox>
                    <w:txbxContent>
                      <w:p w14:paraId="75116700" w14:textId="159D4D43" w:rsidR="00CD5039" w:rsidRPr="00B34852" w:rsidRDefault="007A0A49"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Departamento de Primero y Segundo Ciclos</w:t>
                        </w:r>
                        <w:r w:rsidR="00CD5039" w:rsidRPr="00B34852">
                          <w:rPr>
                            <w:rFonts w:ascii="Baskerville" w:hAnsi="Baskerville"/>
                            <w:b/>
                            <w:bCs/>
                            <w:color w:val="222B57"/>
                            <w:sz w:val="19"/>
                            <w:szCs w:val="19"/>
                          </w:rPr>
                          <w:t xml:space="preserve"> </w:t>
                        </w:r>
                      </w:p>
                    </w:txbxContent>
                  </v:textbox>
                </v:shape>
              </w:pict>
            </mc:Fallback>
          </mc:AlternateContent>
        </w:r>
      </w:p>
      <w:p w14:paraId="4EB9AC21" w14:textId="77777777" w:rsidR="00CD5039" w:rsidRDefault="00CD5039">
        <w:pPr>
          <w:pStyle w:val="Encabezado"/>
        </w:pPr>
      </w:p>
      <w:p w14:paraId="2260EEE0" w14:textId="3FFA4BD7" w:rsidR="00CD5039" w:rsidRDefault="00000000">
        <w:pPr>
          <w:pStyle w:val="Encabezado"/>
        </w:pPr>
      </w:p>
    </w:sdtContent>
  </w:sdt>
  <w:p w14:paraId="0694DA3C" w14:textId="63FB1FD3" w:rsidR="006966AA" w:rsidRDefault="006966AA">
    <w:pPr>
      <w:pStyle w:val="Encabezado"/>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272E" w14:textId="1AA3F04B" w:rsidR="00CD5039" w:rsidRDefault="00CD5039">
    <w:pPr>
      <w:pStyle w:val="Encabezado"/>
    </w:pPr>
    <w:r>
      <w:rPr>
        <w:noProof/>
      </w:rPr>
      <w:drawing>
        <wp:anchor distT="0" distB="0" distL="114300" distR="114300" simplePos="0" relativeHeight="251680768" behindDoc="1" locked="0" layoutInCell="1" allowOverlap="1" wp14:anchorId="1E461D6D" wp14:editId="2A53D4C9">
          <wp:simplePos x="0" y="0"/>
          <wp:positionH relativeFrom="margin">
            <wp:posOffset>-197485</wp:posOffset>
          </wp:positionH>
          <wp:positionV relativeFrom="paragraph">
            <wp:posOffset>13970</wp:posOffset>
          </wp:positionV>
          <wp:extent cx="1496060" cy="442930"/>
          <wp:effectExtent l="0" t="0" r="0" b="0"/>
          <wp:wrapNone/>
          <wp:docPr id="565247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40435" name="Imagen 1643940435"/>
                  <pic:cNvPicPr/>
                </pic:nvPicPr>
                <pic:blipFill rotWithShape="1">
                  <a:blip r:embed="rId1">
                    <a:extLst>
                      <a:ext uri="{28A0092B-C50C-407E-A947-70E740481C1C}">
                        <a14:useLocalDpi xmlns:a14="http://schemas.microsoft.com/office/drawing/2010/main" val="0"/>
                      </a:ext>
                    </a:extLst>
                  </a:blip>
                  <a:srcRect l="11829" t="35642" r="11725" b="35061"/>
                  <a:stretch>
                    <a:fillRect/>
                  </a:stretch>
                </pic:blipFill>
                <pic:spPr bwMode="auto">
                  <a:xfrm>
                    <a:off x="0" y="0"/>
                    <a:ext cx="1501506" cy="4445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1792" behindDoc="0" locked="0" layoutInCell="1" allowOverlap="1" wp14:anchorId="73F99FF0" wp14:editId="4A799E4B">
              <wp:simplePos x="0" y="0"/>
              <wp:positionH relativeFrom="column">
                <wp:posOffset>1456690</wp:posOffset>
              </wp:positionH>
              <wp:positionV relativeFrom="paragraph">
                <wp:posOffset>26670</wp:posOffset>
              </wp:positionV>
              <wp:extent cx="3810" cy="350520"/>
              <wp:effectExtent l="0" t="0" r="34290" b="30480"/>
              <wp:wrapNone/>
              <wp:docPr id="1734751553"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cto 3"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114.7pt,2.1pt" to="115pt,29.7pt" w14:anchorId="04EAB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CAFVEnfAAAACAEAAA8A&#10;AABkcnMvZG93bnJldi54bWxMj09LxDAQxe+C3yGM4M1Nbavs1k4XEf8iCO4K4i1txrbYJDXJdquf&#10;3vGkx3nv8eb3yvVsBjGRD72zCKeLBATZxunetggv25uTJYgQldVqcJYQvijAujo8KFWh3d4+07SJ&#10;reASGwqF0MU4FlKGpiOjwsKNZNl7d96oyKdvpfZqz+VmkGmSnEujessfOjXSVUfNx2ZnELKn68/7&#10;h8nH+Hj3eptnb/W8+q4Rj4/mywsQkeb4F4ZffEaHiplqt7M6iAEhTVc5RxHyFAT7aZbwthrhjHVZ&#10;lfL/gOoHAAD//wMAUEsBAi0AFAAGAAgAAAAhALaDOJL+AAAA4QEAABMAAAAAAAAAAAAAAAAAAAAA&#10;AFtDb250ZW50X1R5cGVzXS54bWxQSwECLQAUAAYACAAAACEAOP0h/9YAAACUAQAACwAAAAAAAAAA&#10;AAAAAAAvAQAAX3JlbHMvLnJlbHNQSwECLQAUAAYACAAAACEAApOS6cUBAADhAwAADgAAAAAAAAAA&#10;AAAAAAAuAgAAZHJzL2Uyb0RvYy54bWxQSwECLQAUAAYACAAAACEAIAVUSd8AAAAIAQAADwAAAAAA&#10;AAAAAAAAAAAfBAAAZHJzL2Rvd25yZXYueG1sUEsFBgAAAAAEAAQA8wAAACsFAAAAAA==&#10;">
              <v:stroke joinstyle="miter"/>
            </v:line>
          </w:pict>
        </mc:Fallback>
      </mc:AlternateContent>
    </w:r>
    <w:r>
      <w:rPr>
        <w:noProof/>
      </w:rPr>
      <mc:AlternateContent>
        <mc:Choice Requires="wps">
          <w:drawing>
            <wp:anchor distT="0" distB="0" distL="114300" distR="114300" simplePos="0" relativeHeight="251682816" behindDoc="0" locked="0" layoutInCell="1" allowOverlap="1" wp14:anchorId="36BA8793" wp14:editId="2CEFF48F">
              <wp:simplePos x="0" y="0"/>
              <wp:positionH relativeFrom="column">
                <wp:posOffset>1477645</wp:posOffset>
              </wp:positionH>
              <wp:positionV relativeFrom="paragraph">
                <wp:posOffset>-635</wp:posOffset>
              </wp:positionV>
              <wp:extent cx="1551305" cy="492760"/>
              <wp:effectExtent l="0" t="0" r="0" b="2540"/>
              <wp:wrapNone/>
              <wp:docPr id="1349983544" name="Cuadro de texto 5"/>
              <wp:cNvGraphicFramePr/>
              <a:graphic xmlns:a="http://schemas.openxmlformats.org/drawingml/2006/main">
                <a:graphicData uri="http://schemas.microsoft.com/office/word/2010/wordprocessingShape">
                  <wps:wsp>
                    <wps:cNvSpPr txBox="1"/>
                    <wps:spPr>
                      <a:xfrm>
                        <a:off x="0" y="0"/>
                        <a:ext cx="1551305" cy="492760"/>
                      </a:xfrm>
                      <a:prstGeom prst="rect">
                        <a:avLst/>
                      </a:prstGeom>
                      <a:noFill/>
                      <a:ln w="6350">
                        <a:noFill/>
                      </a:ln>
                    </wps:spPr>
                    <wps:txbx>
                      <w:txbxContent>
                        <w:p w14:paraId="1BEEFB28" w14:textId="0A285156"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BA8793" id="_x0000_t202" coordsize="21600,21600" o:spt="202" path="m,l,21600r21600,l21600,xe">
              <v:stroke joinstyle="miter"/>
              <v:path gradientshapeok="t" o:connecttype="rect"/>
            </v:shapetype>
            <v:shape id="_x0000_s1030" type="#_x0000_t202" style="position:absolute;margin-left:116.35pt;margin-top:-.05pt;width:122.15pt;height:38.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8a5Gg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ZDK8ySeUcPSN70e304Rrdsm2zodvAhoSjZI6pCWhxfYr&#10;H7Ajhp5CYjMDS6V1okYb0pZ0ejPJU8LZgxnaYOJl1miFbtMRVeEUpz02UB1wPQc9897ypcIZVsyH&#10;V+aQatwI5Rte8JAasBccLUpqcL/+9j/GIwPopaRF6ZTU/9wxJyjR3w1ycz8cj6PW0mU8uR3hxV17&#10;Ntces2seAdU5xIdieTJjfNAnUzpo3lHli9gVXcxw7F3ScDIfQy9ofCVcLBYpCNVlWViZteWxdEQ1&#10;IvzWvTNnjzQEJPAZTiJjxQc2+tiej8UugFSJqohzj+oRflRmYvD4iqL0r+8p6vLW578BAAD//wMA&#10;UEsDBBQABgAIAAAAIQDi88ux4AAAAAgBAAAPAAAAZHJzL2Rvd25yZXYueG1sTI/BTsMwEETvSPyD&#10;tUjcWqeB4ipkU1WRKiQEh5ZeuG3ibRIR2yF228DXY05wHM1o5k2+nkwvzjz6zlmExTwBwbZ2urMN&#10;wuFtO1uB8IGspt5ZRvhiD+vi+iqnTLuL3fF5HxoRS6zPCKENYcik9HXLhvzcDWyjd3SjoRDl2Eg9&#10;0iWWm16mSfIgDXU2LrQ0cNly/bE/GYTncvtKuyo1q+++fHo5bobPw/sS8fZm2jyCCDyFvzD84kd0&#10;KCJT5U5We9EjpHepilGE2QJE9O+Vit8qBKWWIItc/j9Q/AAAAP//AwBQSwECLQAUAAYACAAAACEA&#10;toM4kv4AAADhAQAAEwAAAAAAAAAAAAAAAAAAAAAAW0NvbnRlbnRfVHlwZXNdLnhtbFBLAQItABQA&#10;BgAIAAAAIQA4/SH/1gAAAJQBAAALAAAAAAAAAAAAAAAAAC8BAABfcmVscy8ucmVsc1BLAQItABQA&#10;BgAIAAAAIQDOa8a5GgIAADMEAAAOAAAAAAAAAAAAAAAAAC4CAABkcnMvZTJvRG9jLnhtbFBLAQIt&#10;ABQABgAIAAAAIQDi88ux4AAAAAgBAAAPAAAAAAAAAAAAAAAAAHQEAABkcnMvZG93bnJldi54bWxQ&#10;SwUGAAAAAAQABADzAAAAgQUAAAAA&#10;" filled="f" stroked="f" strokeweight=".5pt">
              <v:textbox>
                <w:txbxContent>
                  <w:p w14:paraId="1BEEFB28" w14:textId="0A285156"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0C85E9D8" wp14:editId="0868B96C">
              <wp:simplePos x="0" y="0"/>
              <wp:positionH relativeFrom="column">
                <wp:posOffset>3038475</wp:posOffset>
              </wp:positionH>
              <wp:positionV relativeFrom="paragraph">
                <wp:posOffset>34290</wp:posOffset>
              </wp:positionV>
              <wp:extent cx="3810" cy="350520"/>
              <wp:effectExtent l="0" t="0" r="34290" b="30480"/>
              <wp:wrapNone/>
              <wp:docPr id="1100982541"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cto 3"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239.25pt,2.7pt" to="239.55pt,30.3pt" w14:anchorId="343665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H24ar3iAAAACAEAAA8A&#10;AABkcnMvZG93bnJldi54bWxMj09Lw0AUxO+C32F5gje7qU3TNualiPinIhSsgnjbZJ9JMPs2Zrdp&#10;9NO7nuxxmGHmN9l6NK0YqHeNZYTpJAJBXFrdcIXw+nJ3sQThvGKtWsuE8E0O1vnpSaZSbQ/8TMPO&#10;VyKUsEsVQu19l0rpypqMchPbEQfvw/ZG+SD7SupeHUK5aeVlFCXSqIbDQq06uqmp/NztDcJse/u1&#10;eRx6758e3u7j2Xsxrn4KxPOz8foKhKfR/4fhDz+gQx6YCrtn7USLEC+W8xBFmMcggh8vVlMQBUIS&#10;JSDzTB4fyH8BAAD//wMAUEsBAi0AFAAGAAgAAAAhALaDOJL+AAAA4QEAABMAAAAAAAAAAAAAAAAA&#10;AAAAAFtDb250ZW50X1R5cGVzXS54bWxQSwECLQAUAAYACAAAACEAOP0h/9YAAACUAQAACwAAAAAA&#10;AAAAAAAAAAAvAQAAX3JlbHMvLnJlbHNQSwECLQAUAAYACAAAACEAApOS6cUBAADhAwAADgAAAAAA&#10;AAAAAAAAAAAuAgAAZHJzL2Uyb0RvYy54bWxQSwECLQAUAAYACAAAACEAfbhqveIAAAAIAQAADwAA&#10;AAAAAAAAAAAAAAAfBAAAZHJzL2Rvd25yZXYueG1sUEsFBgAAAAAEAAQA8wAAAC4FAAAAAA==&#10;">
              <v:stroke joinstyle="miter"/>
            </v:line>
          </w:pict>
        </mc:Fallback>
      </mc:AlternateContent>
    </w:r>
    <w:r>
      <w:rPr>
        <w:noProof/>
      </w:rPr>
      <mc:AlternateContent>
        <mc:Choice Requires="wps">
          <w:drawing>
            <wp:anchor distT="0" distB="0" distL="114300" distR="114300" simplePos="0" relativeHeight="251684864" behindDoc="0" locked="0" layoutInCell="1" allowOverlap="1" wp14:anchorId="349E0F52" wp14:editId="2EBE8146">
              <wp:simplePos x="0" y="0"/>
              <wp:positionH relativeFrom="column">
                <wp:posOffset>3048000</wp:posOffset>
              </wp:positionH>
              <wp:positionV relativeFrom="paragraph">
                <wp:posOffset>18415</wp:posOffset>
              </wp:positionV>
              <wp:extent cx="1600835" cy="492760"/>
              <wp:effectExtent l="0" t="0" r="0" b="2540"/>
              <wp:wrapNone/>
              <wp:docPr id="1405365446" name="Cuadro de texto 5"/>
              <wp:cNvGraphicFramePr/>
              <a:graphic xmlns:a="http://schemas.openxmlformats.org/drawingml/2006/main">
                <a:graphicData uri="http://schemas.microsoft.com/office/word/2010/wordprocessingShape">
                  <wps:wsp>
                    <wps:cNvSpPr txBox="1"/>
                    <wps:spPr>
                      <a:xfrm>
                        <a:off x="0" y="0"/>
                        <a:ext cx="1600835" cy="492760"/>
                      </a:xfrm>
                      <a:prstGeom prst="rect">
                        <a:avLst/>
                      </a:prstGeom>
                      <a:noFill/>
                      <a:ln w="6350">
                        <a:noFill/>
                      </a:ln>
                    </wps:spPr>
                    <wps:txbx>
                      <w:txbxContent>
                        <w:p w14:paraId="59EB1EC2" w14:textId="0C626C9D"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E0F52" id="_x0000_s1031" type="#_x0000_t202" style="position:absolute;margin-left:240pt;margin-top:1.45pt;width:126.05pt;height:3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scGg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NM/vbiaUcPSN70e304Rrdsm2zodvAhoSjZI6pCWhxfYr&#10;H7Ajhp5CYjMDS6V1okYb0pZ0ejPJU8LZgxnaYOJl1miFbtMRVZV0ctpjA9UB13PQM+8tXyqcYcV8&#10;eGUOqcaNUL7hBQ+pAXvB0aKkBvfrb/9jPDKAXkpalE5J/c8dc4IS/d0gN/fD8ThqLV3Gk9sRXty1&#10;Z3PtMbvmEVCdQ3woliczxgd9MqWD5h1Vvohd0cUMx94lDSfzMfSCxlfCxWKRglBdloWVWVseS0dU&#10;I8Jv3Ttz9khDQAKf4SQyVnxgo4/t+VjsAkiVqIo496ge4UdlJgaPryhK//qeoi5vff4bAAD//wMA&#10;UEsDBBQABgAIAAAAIQDxYAA+4AAAAAgBAAAPAAAAZHJzL2Rvd25yZXYueG1sTI/BTsMwEETvSPyD&#10;tUjcqN1AIYRsqipShYTooaUXbpvYTSLidYjdNvD1mBMcRzOaeZMvJ9uLkxl95xhhPlMgDNdOd9wg&#10;7N/WNykIH4g19Y4NwpfxsCwuL3LKtDvz1px2oRGxhH1GCG0IQyalr1tjyc/cYDh6BzdaClGOjdQj&#10;nWO57WWi1L201HFcaGkwZWvqj93RIryU6w1tq8Sm3335/HpYDZ/79wXi9dW0egIRzBT+wvCLH9Gh&#10;iEyVO7L2oke4S1X8EhCSRxDRf7hN5iAqhFQtQBa5/H+g+AEAAP//AwBQSwECLQAUAAYACAAAACEA&#10;toM4kv4AAADhAQAAEwAAAAAAAAAAAAAAAAAAAAAAW0NvbnRlbnRfVHlwZXNdLnhtbFBLAQItABQA&#10;BgAIAAAAIQA4/SH/1gAAAJQBAAALAAAAAAAAAAAAAAAAAC8BAABfcmVscy8ucmVsc1BLAQItABQA&#10;BgAIAAAAIQALD+scGgIAADMEAAAOAAAAAAAAAAAAAAAAAC4CAABkcnMvZTJvRG9jLnhtbFBLAQIt&#10;ABQABgAIAAAAIQDxYAA+4AAAAAgBAAAPAAAAAAAAAAAAAAAAAHQEAABkcnMvZG93bnJldi54bWxQ&#10;SwUGAAAAAAQABADzAAAAgQUAAAAA&#10;" filled="f" stroked="f" strokeweight=".5pt">
              <v:textbox>
                <w:txbxContent>
                  <w:p w14:paraId="59EB1EC2" w14:textId="0C626C9D"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5D723504" wp14:editId="0168CB73">
              <wp:simplePos x="0" y="0"/>
              <wp:positionH relativeFrom="column">
                <wp:posOffset>4654550</wp:posOffset>
              </wp:positionH>
              <wp:positionV relativeFrom="paragraph">
                <wp:posOffset>34925</wp:posOffset>
              </wp:positionV>
              <wp:extent cx="3810" cy="350520"/>
              <wp:effectExtent l="0" t="0" r="34290" b="30480"/>
              <wp:wrapNone/>
              <wp:docPr id="521645560"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cto 3"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366.5pt,2.75pt" to="366.8pt,30.35pt" w14:anchorId="00AACC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Mpe0ifgAAAACAEAAA8A&#10;AABkcnMvZG93bnJldi54bWxMj09LxDAUxO+C3yE8wZubat2u1r4uIv5ZERZcBfGWNrEtNi81edut&#10;fnrjyT0OM8z8plhOthej8aFzhHA6S0AYqp3uqEF4fbk7uQARWJFWvSOD8G0CLMvDg0Ll2u3o2Ywb&#10;bkQsoZArhJZ5yKUMdWusCjM3GIreh/NWcZS+kdqrXSy3vTxLkkxa1VFcaNVgblpTf262FiFd336t&#10;HkfP/PTwdn+evlfT5U+FeHw0XV+BYDPxfxj+8CM6lJGpclvSQfQIizSNXxhhPgcR/agzEBVClixA&#10;loXcP1D+AgAA//8DAFBLAQItABQABgAIAAAAIQC2gziS/gAAAOEBAAATAAAAAAAAAAAAAAAAAAAA&#10;AABbQ29udGVudF9UeXBlc10ueG1sUEsBAi0AFAAGAAgAAAAhADj9If/WAAAAlAEAAAsAAAAAAAAA&#10;AAAAAAAALwEAAF9yZWxzLy5yZWxzUEsBAi0AFAAGAAgAAAAhAAKTkunFAQAA4QMAAA4AAAAAAAAA&#10;AAAAAAAALgIAAGRycy9lMm9Eb2MueG1sUEsBAi0AFAAGAAgAAAAhAMpe0ifgAAAACAEAAA8AAAAA&#10;AAAAAAAAAAAAHwQAAGRycy9kb3ducmV2LnhtbFBLBQYAAAAABAAEAPMAAAAsBQAAAAA=&#10;">
              <v:stroke joinstyle="miter"/>
            </v:line>
          </w:pict>
        </mc:Fallback>
      </mc:AlternateContent>
    </w:r>
    <w:r>
      <w:rPr>
        <w:noProof/>
      </w:rPr>
      <mc:AlternateContent>
        <mc:Choice Requires="wps">
          <w:drawing>
            <wp:anchor distT="0" distB="0" distL="114300" distR="114300" simplePos="0" relativeHeight="251686912" behindDoc="0" locked="0" layoutInCell="1" allowOverlap="1" wp14:anchorId="2C51AAF5" wp14:editId="54184AFA">
              <wp:simplePos x="0" y="0"/>
              <wp:positionH relativeFrom="column">
                <wp:posOffset>4669790</wp:posOffset>
              </wp:positionH>
              <wp:positionV relativeFrom="paragraph">
                <wp:posOffset>33020</wp:posOffset>
              </wp:positionV>
              <wp:extent cx="1583055" cy="492760"/>
              <wp:effectExtent l="0" t="0" r="0" b="2540"/>
              <wp:wrapNone/>
              <wp:docPr id="714000659" name="Cuadro de texto 5"/>
              <wp:cNvGraphicFramePr/>
              <a:graphic xmlns:a="http://schemas.openxmlformats.org/drawingml/2006/main">
                <a:graphicData uri="http://schemas.microsoft.com/office/word/2010/wordprocessingShape">
                  <wps:wsp>
                    <wps:cNvSpPr txBox="1"/>
                    <wps:spPr>
                      <a:xfrm>
                        <a:off x="0" y="0"/>
                        <a:ext cx="1583055" cy="492760"/>
                      </a:xfrm>
                      <a:prstGeom prst="rect">
                        <a:avLst/>
                      </a:prstGeom>
                      <a:noFill/>
                      <a:ln w="6350">
                        <a:noFill/>
                      </a:ln>
                    </wps:spPr>
                    <wps:txbx>
                      <w:txbxContent>
                        <w:p w14:paraId="479A0B5E" w14:textId="27BCE77A"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Departamento de Primero y Segundo Ciclos</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1AAF5" id="_x0000_s1032" type="#_x0000_t202" style="position:absolute;margin-left:367.7pt;margin-top:2.6pt;width:124.65pt;height:3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g2kGgIAADMEAAAOAAAAZHJzL2Uyb0RvYy54bWysU11v2yAUfZ+0/4B4X+ykSdpacaqsVaZJ&#10;UVspnfpMMMSWgMuAxM5+/S44X+r2NO0FX3y/zznMHjqtyF4434Ap6XCQUyIMh6ox25L+eFt+uaPE&#10;B2YqpsCIkh6Epw/zz59mrS3ECGpQlXAEixhftLakdQi2yDLPa6GZH4AVBp0SnGYBr26bVY61WF2r&#10;bJTn06wFV1kHXHiPf596J52n+lIKHl6k9CIQVVKcLaTTpXMTz2w+Y8XWMVs3/DgG+4cpNGsMNj2X&#10;emKBkZ1r/iilG+7AgwwDDjoDKRsu0g64zTD/sM26ZlakXRAcb88w+f9Xlj/v1/bVkdB9hQ4JjIC0&#10;1hcef8Z9Oul0/OKkBP0I4eEMm+gC4TFpcneTTyaUcPSN70e304Rrdsm2zodvAjSJRkkd0pLQYvuV&#10;D9gRQ08hsZmBZaNUokYZ0pZ0ejPJU8LZgxnKYOJl1miFbtORpsKE0x4bqA64noOeeW/5ssEZVsyH&#10;V+aQatwI5Rte8JAKsBccLUpqcL/+9j/GIwPopaRF6ZTU/9wxJyhR3w1ycz8cj6PW0mU8uR3hxV17&#10;Ntces9OPgOoc4kOxPJkxPqiTKR3od1T5InZFFzMce5c0nMzH0AsaXwkXi0UKQnVZFlZmbXksHVGN&#10;CL9178zZIw0BCXyGk8hY8YGNPrbnY7ELIJtEVcS5R/UIPyozMXh8RVH61/cUdXnr898AAAD//wMA&#10;UEsDBBQABgAIAAAAIQD7C1MG4AAAAAgBAAAPAAAAZHJzL2Rvd25yZXYueG1sTI/NTsMwEITvSLyD&#10;tUi9UYe0oSZkU1WRKiQEh5ZeuG1iN4nwT4jdNvD0mBMcRzOa+aZYT0azsxp97yzC3TwBpmzjZG9b&#10;hMPb9lYA84GsJO2sQvhSHtbl9VVBuXQXu1PnfWhZLLE+J4QuhCHn3DedMuTnblA2ekc3GgpRji2X&#10;I11iudE8TZJ7bqi3caGjQVWdaj72J4PwXG1faVenRnzr6unluBk+D+8Z4uxm2jwCC2oKf2H4xY/o&#10;UEam2p2s9EwjrBbZMkYRshRY9B/EcgWsRhCpAF4W/P+B8gcAAP//AwBQSwECLQAUAAYACAAAACEA&#10;toM4kv4AAADhAQAAEwAAAAAAAAAAAAAAAAAAAAAAW0NvbnRlbnRfVHlwZXNdLnhtbFBLAQItABQA&#10;BgAIAAAAIQA4/SH/1gAAAJQBAAALAAAAAAAAAAAAAAAAAC8BAABfcmVscy8ucmVsc1BLAQItABQA&#10;BgAIAAAAIQDA7g2kGgIAADMEAAAOAAAAAAAAAAAAAAAAAC4CAABkcnMvZTJvRG9jLnhtbFBLAQIt&#10;ABQABgAIAAAAIQD7C1MG4AAAAAgBAAAPAAAAAAAAAAAAAAAAAHQEAABkcnMvZG93bnJldi54bWxQ&#10;SwUGAAAAAAQABADzAAAAgQUAAAAA&#10;" filled="f" stroked="f" strokeweight=".5pt">
              <v:textbox>
                <w:txbxContent>
                  <w:p w14:paraId="479A0B5E" w14:textId="27BCE77A"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Departamento de Primero y Segundo Ciclos</w:t>
                    </w:r>
                    <w:r w:rsidR="00CD5039" w:rsidRPr="00B34852">
                      <w:rPr>
                        <w:rFonts w:ascii="Baskerville" w:hAnsi="Baskerville"/>
                        <w:b/>
                        <w:bCs/>
                        <w:color w:val="222B57"/>
                        <w:sz w:val="19"/>
                        <w:szCs w:val="19"/>
                      </w:rPr>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81C6D"/>
    <w:multiLevelType w:val="hybridMultilevel"/>
    <w:tmpl w:val="3BDCD7C4"/>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CC16B3C"/>
    <w:multiLevelType w:val="hybridMultilevel"/>
    <w:tmpl w:val="6B588C0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 w15:restartNumberingAfterBreak="0">
    <w:nsid w:val="2968395C"/>
    <w:multiLevelType w:val="multilevel"/>
    <w:tmpl w:val="76EEE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4C562B"/>
    <w:multiLevelType w:val="multilevel"/>
    <w:tmpl w:val="03E6E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B71FAA"/>
    <w:multiLevelType w:val="hybridMultilevel"/>
    <w:tmpl w:val="03DEADB4"/>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F9566FA"/>
    <w:multiLevelType w:val="hybridMultilevel"/>
    <w:tmpl w:val="92A2B2EC"/>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6" w15:restartNumberingAfterBreak="0">
    <w:nsid w:val="4B6117EE"/>
    <w:multiLevelType w:val="hybridMultilevel"/>
    <w:tmpl w:val="0C4E6F3C"/>
    <w:lvl w:ilvl="0" w:tplc="B38A4B3C">
      <w:start w:val="1"/>
      <w:numFmt w:val="decimal"/>
      <w:lvlText w:val="%1."/>
      <w:lvlJc w:val="left"/>
      <w:pPr>
        <w:ind w:left="570" w:hanging="360"/>
      </w:pPr>
      <w:rPr>
        <w:rFonts w:hint="default"/>
        <w:b/>
        <w:bCs/>
      </w:rPr>
    </w:lvl>
    <w:lvl w:ilvl="1" w:tplc="140A0019" w:tentative="1">
      <w:start w:val="1"/>
      <w:numFmt w:val="lowerLetter"/>
      <w:lvlText w:val="%2."/>
      <w:lvlJc w:val="left"/>
      <w:pPr>
        <w:ind w:left="1290" w:hanging="360"/>
      </w:pPr>
    </w:lvl>
    <w:lvl w:ilvl="2" w:tplc="140A001B" w:tentative="1">
      <w:start w:val="1"/>
      <w:numFmt w:val="lowerRoman"/>
      <w:lvlText w:val="%3."/>
      <w:lvlJc w:val="right"/>
      <w:pPr>
        <w:ind w:left="2010" w:hanging="180"/>
      </w:pPr>
    </w:lvl>
    <w:lvl w:ilvl="3" w:tplc="140A000F" w:tentative="1">
      <w:start w:val="1"/>
      <w:numFmt w:val="decimal"/>
      <w:lvlText w:val="%4."/>
      <w:lvlJc w:val="left"/>
      <w:pPr>
        <w:ind w:left="2730" w:hanging="360"/>
      </w:pPr>
    </w:lvl>
    <w:lvl w:ilvl="4" w:tplc="140A0019" w:tentative="1">
      <w:start w:val="1"/>
      <w:numFmt w:val="lowerLetter"/>
      <w:lvlText w:val="%5."/>
      <w:lvlJc w:val="left"/>
      <w:pPr>
        <w:ind w:left="3450" w:hanging="360"/>
      </w:pPr>
    </w:lvl>
    <w:lvl w:ilvl="5" w:tplc="140A001B" w:tentative="1">
      <w:start w:val="1"/>
      <w:numFmt w:val="lowerRoman"/>
      <w:lvlText w:val="%6."/>
      <w:lvlJc w:val="right"/>
      <w:pPr>
        <w:ind w:left="4170" w:hanging="180"/>
      </w:pPr>
    </w:lvl>
    <w:lvl w:ilvl="6" w:tplc="140A000F" w:tentative="1">
      <w:start w:val="1"/>
      <w:numFmt w:val="decimal"/>
      <w:lvlText w:val="%7."/>
      <w:lvlJc w:val="left"/>
      <w:pPr>
        <w:ind w:left="4890" w:hanging="360"/>
      </w:pPr>
    </w:lvl>
    <w:lvl w:ilvl="7" w:tplc="140A0019" w:tentative="1">
      <w:start w:val="1"/>
      <w:numFmt w:val="lowerLetter"/>
      <w:lvlText w:val="%8."/>
      <w:lvlJc w:val="left"/>
      <w:pPr>
        <w:ind w:left="5610" w:hanging="360"/>
      </w:pPr>
    </w:lvl>
    <w:lvl w:ilvl="8" w:tplc="140A001B" w:tentative="1">
      <w:start w:val="1"/>
      <w:numFmt w:val="lowerRoman"/>
      <w:lvlText w:val="%9."/>
      <w:lvlJc w:val="right"/>
      <w:pPr>
        <w:ind w:left="6330" w:hanging="180"/>
      </w:pPr>
    </w:lvl>
  </w:abstractNum>
  <w:abstractNum w:abstractNumId="7" w15:restartNumberingAfterBreak="0">
    <w:nsid w:val="5F03524B"/>
    <w:multiLevelType w:val="hybridMultilevel"/>
    <w:tmpl w:val="9782D8C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8" w15:restartNumberingAfterBreak="0">
    <w:nsid w:val="6018326A"/>
    <w:multiLevelType w:val="hybridMultilevel"/>
    <w:tmpl w:val="8A9E62C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9" w15:restartNumberingAfterBreak="0">
    <w:nsid w:val="71005624"/>
    <w:multiLevelType w:val="hybridMultilevel"/>
    <w:tmpl w:val="7FF6A15E"/>
    <w:lvl w:ilvl="0" w:tplc="67DE21A0">
      <w:start w:val="1"/>
      <w:numFmt w:val="decimal"/>
      <w:lvlText w:val="%1."/>
      <w:lvlJc w:val="left"/>
      <w:pPr>
        <w:ind w:left="218" w:hanging="360"/>
      </w:pPr>
      <w:rPr>
        <w:rFonts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10" w15:restartNumberingAfterBreak="0">
    <w:nsid w:val="780A5D44"/>
    <w:multiLevelType w:val="multilevel"/>
    <w:tmpl w:val="61D4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1462540">
    <w:abstractNumId w:val="9"/>
  </w:num>
  <w:num w:numId="2" w16cid:durableId="1579485090">
    <w:abstractNumId w:val="5"/>
  </w:num>
  <w:num w:numId="3" w16cid:durableId="190265587">
    <w:abstractNumId w:val="8"/>
  </w:num>
  <w:num w:numId="4" w16cid:durableId="1614944787">
    <w:abstractNumId w:val="0"/>
  </w:num>
  <w:num w:numId="5" w16cid:durableId="777602021">
    <w:abstractNumId w:val="7"/>
  </w:num>
  <w:num w:numId="6" w16cid:durableId="1808814676">
    <w:abstractNumId w:val="6"/>
  </w:num>
  <w:num w:numId="7" w16cid:durableId="796029542">
    <w:abstractNumId w:val="1"/>
  </w:num>
  <w:num w:numId="8" w16cid:durableId="1286546934">
    <w:abstractNumId w:val="3"/>
  </w:num>
  <w:num w:numId="9" w16cid:durableId="1490368663">
    <w:abstractNumId w:val="10"/>
  </w:num>
  <w:num w:numId="10" w16cid:durableId="2133359707">
    <w:abstractNumId w:val="2"/>
  </w:num>
  <w:num w:numId="11" w16cid:durableId="13688011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6AA"/>
    <w:rsid w:val="00230821"/>
    <w:rsid w:val="00250334"/>
    <w:rsid w:val="002E146B"/>
    <w:rsid w:val="00317465"/>
    <w:rsid w:val="003C4D6F"/>
    <w:rsid w:val="00401F36"/>
    <w:rsid w:val="00440D1B"/>
    <w:rsid w:val="004A1733"/>
    <w:rsid w:val="005A2BF7"/>
    <w:rsid w:val="00604BB9"/>
    <w:rsid w:val="006840FD"/>
    <w:rsid w:val="006966AA"/>
    <w:rsid w:val="00732872"/>
    <w:rsid w:val="0078412A"/>
    <w:rsid w:val="007A0A49"/>
    <w:rsid w:val="007D2BCB"/>
    <w:rsid w:val="007D6352"/>
    <w:rsid w:val="007E3D0A"/>
    <w:rsid w:val="00960D6C"/>
    <w:rsid w:val="00976C24"/>
    <w:rsid w:val="00A55DE1"/>
    <w:rsid w:val="00AB0F17"/>
    <w:rsid w:val="00B34852"/>
    <w:rsid w:val="00BD4266"/>
    <w:rsid w:val="00C10DEE"/>
    <w:rsid w:val="00C2112A"/>
    <w:rsid w:val="00C40F17"/>
    <w:rsid w:val="00C8130A"/>
    <w:rsid w:val="00CD5039"/>
    <w:rsid w:val="00CD515C"/>
    <w:rsid w:val="00DA4355"/>
    <w:rsid w:val="00DC3229"/>
    <w:rsid w:val="00E6111B"/>
    <w:rsid w:val="00ED2DCA"/>
    <w:rsid w:val="00EE1EF9"/>
    <w:rsid w:val="00EF13D8"/>
    <w:rsid w:val="00EF7F25"/>
    <w:rsid w:val="00F25143"/>
    <w:rsid w:val="00F86E81"/>
    <w:rsid w:val="4308A4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A3F6A"/>
  <w15:chartTrackingRefBased/>
  <w15:docId w15:val="{5EDE792D-B3B6-422F-A503-0328166F3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355"/>
    <w:rPr>
      <w:kern w:val="0"/>
      <w14:ligatures w14:val="none"/>
    </w:rPr>
  </w:style>
  <w:style w:type="paragraph" w:styleId="Ttulo1">
    <w:name w:val="heading 1"/>
    <w:basedOn w:val="Normal"/>
    <w:next w:val="Normal"/>
    <w:link w:val="Ttulo1Car"/>
    <w:uiPriority w:val="9"/>
    <w:qFormat/>
    <w:rsid w:val="006966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966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966A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966A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966A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966A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66A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66A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66A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66A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966A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966A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966A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966A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966A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66A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66A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66AA"/>
    <w:rPr>
      <w:rFonts w:eastAsiaTheme="majorEastAsia" w:cstheme="majorBidi"/>
      <w:color w:val="272727" w:themeColor="text1" w:themeTint="D8"/>
    </w:rPr>
  </w:style>
  <w:style w:type="paragraph" w:styleId="Ttulo">
    <w:name w:val="Title"/>
    <w:basedOn w:val="Normal"/>
    <w:next w:val="Normal"/>
    <w:link w:val="TtuloCar"/>
    <w:uiPriority w:val="10"/>
    <w:qFormat/>
    <w:rsid w:val="006966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66A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66A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66A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66AA"/>
    <w:pPr>
      <w:spacing w:before="160"/>
      <w:jc w:val="center"/>
    </w:pPr>
    <w:rPr>
      <w:i/>
      <w:iCs/>
      <w:color w:val="404040" w:themeColor="text1" w:themeTint="BF"/>
    </w:rPr>
  </w:style>
  <w:style w:type="character" w:customStyle="1" w:styleId="CitaCar">
    <w:name w:val="Cita Car"/>
    <w:basedOn w:val="Fuentedeprrafopredeter"/>
    <w:link w:val="Cita"/>
    <w:uiPriority w:val="29"/>
    <w:rsid w:val="006966AA"/>
    <w:rPr>
      <w:i/>
      <w:iCs/>
      <w:color w:val="404040" w:themeColor="text1" w:themeTint="BF"/>
    </w:rPr>
  </w:style>
  <w:style w:type="paragraph" w:styleId="Prrafodelista">
    <w:name w:val="List Paragraph"/>
    <w:aliases w:val="NORMAL,3,titulo 5,List Square,Normal bullet 2,Bullet list,List Paragraph1,List Paragraph11,Normal bullet 21,List Paragraph111,Bullet list1,Numbered List,Paragraph,Bullet point 1,Paragraphe de liste PBLH,Graph &amp; Table tite,Bullets,Dot pt"/>
    <w:basedOn w:val="Normal"/>
    <w:link w:val="PrrafodelistaCar"/>
    <w:uiPriority w:val="34"/>
    <w:qFormat/>
    <w:rsid w:val="006966AA"/>
    <w:pPr>
      <w:ind w:left="720"/>
      <w:contextualSpacing/>
    </w:pPr>
  </w:style>
  <w:style w:type="character" w:styleId="nfasisintenso">
    <w:name w:val="Intense Emphasis"/>
    <w:basedOn w:val="Fuentedeprrafopredeter"/>
    <w:uiPriority w:val="21"/>
    <w:qFormat/>
    <w:rsid w:val="006966AA"/>
    <w:rPr>
      <w:i/>
      <w:iCs/>
      <w:color w:val="0F4761" w:themeColor="accent1" w:themeShade="BF"/>
    </w:rPr>
  </w:style>
  <w:style w:type="paragraph" w:styleId="Citadestacada">
    <w:name w:val="Intense Quote"/>
    <w:basedOn w:val="Normal"/>
    <w:next w:val="Normal"/>
    <w:link w:val="CitadestacadaCar"/>
    <w:uiPriority w:val="30"/>
    <w:qFormat/>
    <w:rsid w:val="006966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966AA"/>
    <w:rPr>
      <w:i/>
      <w:iCs/>
      <w:color w:val="0F4761" w:themeColor="accent1" w:themeShade="BF"/>
    </w:rPr>
  </w:style>
  <w:style w:type="character" w:styleId="Referenciaintensa">
    <w:name w:val="Intense Reference"/>
    <w:basedOn w:val="Fuentedeprrafopredeter"/>
    <w:uiPriority w:val="32"/>
    <w:qFormat/>
    <w:rsid w:val="006966AA"/>
    <w:rPr>
      <w:b/>
      <w:bCs/>
      <w:smallCaps/>
      <w:color w:val="0F4761" w:themeColor="accent1" w:themeShade="BF"/>
      <w:spacing w:val="5"/>
    </w:rPr>
  </w:style>
  <w:style w:type="paragraph" w:styleId="Encabezado">
    <w:name w:val="header"/>
    <w:basedOn w:val="Normal"/>
    <w:link w:val="EncabezadoCar"/>
    <w:uiPriority w:val="99"/>
    <w:unhideWhenUsed/>
    <w:rsid w:val="006966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66AA"/>
  </w:style>
  <w:style w:type="paragraph" w:styleId="Piedepgina">
    <w:name w:val="footer"/>
    <w:basedOn w:val="Normal"/>
    <w:link w:val="PiedepginaCar"/>
    <w:uiPriority w:val="99"/>
    <w:unhideWhenUsed/>
    <w:rsid w:val="006966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66AA"/>
  </w:style>
  <w:style w:type="character" w:styleId="Hipervnculo">
    <w:name w:val="Hyperlink"/>
    <w:basedOn w:val="Fuentedeprrafopredeter"/>
    <w:uiPriority w:val="99"/>
    <w:unhideWhenUsed/>
    <w:rsid w:val="00AB0F17"/>
    <w:rPr>
      <w:color w:val="467886" w:themeColor="hyperlink"/>
      <w:u w:val="single"/>
    </w:rPr>
  </w:style>
  <w:style w:type="table" w:styleId="Tablaconcuadrcula">
    <w:name w:val="Table Grid"/>
    <w:basedOn w:val="Tablanormal"/>
    <w:uiPriority w:val="39"/>
    <w:rsid w:val="00DA435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NORMAL Car,3 Car,titulo 5 Car,List Square Car,Normal bullet 2 Car,Bullet list Car,List Paragraph1 Car,List Paragraph11 Car,Normal bullet 21 Car,List Paragraph111 Car,Bullet list1 Car,Numbered List Car,Paragraph Car,Bullets Car"/>
    <w:link w:val="Prrafodelista"/>
    <w:uiPriority w:val="34"/>
    <w:qFormat/>
    <w:rsid w:val="00DA4355"/>
  </w:style>
  <w:style w:type="paragraph" w:customStyle="1" w:styleId="paragraph">
    <w:name w:val="paragraph"/>
    <w:basedOn w:val="Normal"/>
    <w:rsid w:val="00DA4355"/>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normaltextrun">
    <w:name w:val="normaltextrun"/>
    <w:basedOn w:val="Fuentedeprrafopredeter"/>
    <w:rsid w:val="00DA4355"/>
  </w:style>
  <w:style w:type="character" w:customStyle="1" w:styleId="eop">
    <w:name w:val="eop"/>
    <w:basedOn w:val="Fuentedeprrafopredeter"/>
    <w:rsid w:val="00DA4355"/>
  </w:style>
  <w:style w:type="character" w:customStyle="1" w:styleId="ui-provider">
    <w:name w:val="ui-provider"/>
    <w:basedOn w:val="Fuentedeprrafopredeter"/>
    <w:rsid w:val="00DA4355"/>
  </w:style>
  <w:style w:type="table" w:styleId="Tablaconcuadrcula1clara-nfasis5">
    <w:name w:val="Grid Table 1 Light Accent 5"/>
    <w:basedOn w:val="Tablanormal"/>
    <w:uiPriority w:val="46"/>
    <w:rsid w:val="00DA4355"/>
    <w:pPr>
      <w:spacing w:after="0" w:line="240" w:lineRule="auto"/>
    </w:pPr>
    <w:rPr>
      <w:kern w:val="0"/>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DA435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7248F-9ACF-4C38-8794-DA5780000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1434</Words>
  <Characters>7891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Calderon</dc:creator>
  <cp:keywords/>
  <dc:description/>
  <cp:lastModifiedBy>Tatiana Navarro Mata</cp:lastModifiedBy>
  <cp:revision>4</cp:revision>
  <dcterms:created xsi:type="dcterms:W3CDTF">2026-06-26T19:34:00Z</dcterms:created>
  <dcterms:modified xsi:type="dcterms:W3CDTF">2026-06-29T20:07:00Z</dcterms:modified>
</cp:coreProperties>
</file>