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73F6" w14:textId="42A47525" w:rsidR="00F86E81" w:rsidRDefault="00F86E81" w:rsidP="00F86E81">
      <w:pPr>
        <w:spacing w:after="0"/>
        <w:rPr>
          <w:lang w:val="es-MX"/>
        </w:rPr>
      </w:pPr>
    </w:p>
    <w:p w14:paraId="622E80AC" w14:textId="6BCC3469" w:rsidR="00735525" w:rsidRPr="00BF07F8" w:rsidRDefault="00735525" w:rsidP="00735525">
      <w:pPr>
        <w:spacing w:after="0"/>
        <w:jc w:val="center"/>
        <w:rPr>
          <w:rFonts w:ascii="Arial" w:hAnsi="Arial" w:cs="Arial"/>
          <w:b/>
          <w:bCs/>
          <w:sz w:val="24"/>
          <w:szCs w:val="24"/>
        </w:rPr>
      </w:pPr>
      <w:r w:rsidRPr="00BF07F8">
        <w:rPr>
          <w:rFonts w:ascii="Arial" w:hAnsi="Arial" w:cs="Arial"/>
          <w:b/>
          <w:bCs/>
          <w:color w:val="000000" w:themeColor="text1"/>
          <w:sz w:val="24"/>
          <w:szCs w:val="24"/>
        </w:rPr>
        <w:t>Anexo</w:t>
      </w:r>
      <w:r w:rsidRPr="00BF07F8">
        <w:rPr>
          <w:rFonts w:ascii="Arial" w:hAnsi="Arial" w:cs="Arial"/>
          <w:b/>
          <w:bCs/>
          <w:color w:val="C00000"/>
          <w:sz w:val="24"/>
          <w:szCs w:val="24"/>
        </w:rPr>
        <w:t xml:space="preserve"> </w:t>
      </w:r>
      <w:r>
        <w:rPr>
          <w:rFonts w:ascii="Arial" w:hAnsi="Arial" w:cs="Arial"/>
          <w:b/>
          <w:bCs/>
          <w:sz w:val="24"/>
          <w:szCs w:val="24"/>
        </w:rPr>
        <w:t>12</w:t>
      </w:r>
    </w:p>
    <w:p w14:paraId="2D0B20C6" w14:textId="77777777" w:rsidR="00735525" w:rsidRPr="007004C3" w:rsidRDefault="00735525" w:rsidP="00735525">
      <w:pPr>
        <w:spacing w:after="0"/>
        <w:jc w:val="center"/>
        <w:rPr>
          <w:b/>
          <w:bCs/>
          <w:sz w:val="28"/>
        </w:rPr>
      </w:pPr>
      <w:r w:rsidRPr="007004C3">
        <w:rPr>
          <w:b/>
          <w:bCs/>
          <w:sz w:val="28"/>
        </w:rPr>
        <w:t>Ficha para el Aprendizaje y Trabajo Autónomo en el contexto del Protocolo institucional para la atención de situaciones emergentes que interrumpen el servicio educativo presencial,</w:t>
      </w:r>
      <w:r>
        <w:rPr>
          <w:b/>
          <w:bCs/>
          <w:sz w:val="28"/>
        </w:rPr>
        <w:t xml:space="preserve"> </w:t>
      </w:r>
      <w:r w:rsidRPr="007004C3">
        <w:rPr>
          <w:b/>
          <w:bCs/>
          <w:sz w:val="28"/>
        </w:rPr>
        <w:t>que establece la Política de Educación Híbrida</w:t>
      </w:r>
      <w:r>
        <w:rPr>
          <w:b/>
          <w:bCs/>
          <w:sz w:val="28"/>
        </w:rPr>
        <w:t xml:space="preserve">, </w:t>
      </w:r>
      <w:r w:rsidRPr="007004C3">
        <w:rPr>
          <w:b/>
          <w:bCs/>
          <w:sz w:val="28"/>
        </w:rPr>
        <w:t>para las asignaturas de los componentes de educación indígena</w:t>
      </w:r>
      <w:r>
        <w:rPr>
          <w:b/>
          <w:bCs/>
          <w:sz w:val="28"/>
        </w:rPr>
        <w:t>.</w:t>
      </w:r>
    </w:p>
    <w:p w14:paraId="1EF5210D" w14:textId="77777777" w:rsidR="00735525" w:rsidRDefault="00735525" w:rsidP="00735525">
      <w:pPr>
        <w:rPr>
          <w:rFonts w:ascii="Arial" w:hAnsi="Arial" w:cs="Arial"/>
          <w:sz w:val="24"/>
          <w:szCs w:val="24"/>
        </w:rPr>
      </w:pPr>
    </w:p>
    <w:p w14:paraId="3D01B063" w14:textId="77777777" w:rsidR="00735525" w:rsidRPr="007004C3" w:rsidRDefault="00735525" w:rsidP="00735525">
      <w:pPr>
        <w:rPr>
          <w:rFonts w:ascii="Arial" w:hAnsi="Arial" w:cs="Arial"/>
          <w:sz w:val="24"/>
          <w:szCs w:val="24"/>
        </w:rPr>
      </w:pPr>
      <w:r w:rsidRPr="007004C3">
        <w:rPr>
          <w:rFonts w:ascii="Arial" w:hAnsi="Arial" w:cs="Arial"/>
          <w:sz w:val="24"/>
          <w:szCs w:val="24"/>
        </w:rPr>
        <w:t xml:space="preserve">La ficha es un instrumento para </w:t>
      </w:r>
      <w:r w:rsidRPr="007004C3">
        <w:rPr>
          <w:rFonts w:ascii="Arial" w:hAnsi="Arial" w:cs="Arial"/>
          <w:b/>
          <w:bCs/>
          <w:sz w:val="24"/>
          <w:szCs w:val="24"/>
        </w:rPr>
        <w:t>el aprendizaje y</w:t>
      </w:r>
      <w:r w:rsidRPr="007004C3">
        <w:rPr>
          <w:rFonts w:ascii="Arial" w:hAnsi="Arial" w:cs="Arial"/>
          <w:sz w:val="24"/>
          <w:szCs w:val="24"/>
        </w:rPr>
        <w:t xml:space="preserve"> </w:t>
      </w:r>
      <w:r w:rsidRPr="007004C3">
        <w:rPr>
          <w:rFonts w:ascii="Arial" w:hAnsi="Arial" w:cs="Arial"/>
          <w:b/>
          <w:bCs/>
          <w:sz w:val="24"/>
          <w:szCs w:val="24"/>
        </w:rPr>
        <w:t>trabajo autónomo,</w:t>
      </w:r>
      <w:r w:rsidRPr="007004C3">
        <w:rPr>
          <w:rFonts w:ascii="Arial" w:hAnsi="Arial" w:cs="Arial"/>
          <w:sz w:val="24"/>
          <w:szCs w:val="24"/>
        </w:rPr>
        <w:t xml:space="preserve"> que permite </w:t>
      </w:r>
      <w:r w:rsidRPr="007004C3">
        <w:rPr>
          <w:rStyle w:val="ui-provider"/>
          <w:rFonts w:ascii="Arial" w:hAnsi="Arial" w:cs="Arial"/>
          <w:sz w:val="24"/>
          <w:szCs w:val="24"/>
        </w:rPr>
        <w:t>organizar el trabajo y adquirir diferentes aprendizajes según el ritmo aprendizaje de cada persona estudiante</w:t>
      </w:r>
      <w:r w:rsidRPr="007004C3">
        <w:rPr>
          <w:rFonts w:ascii="Arial" w:hAnsi="Arial" w:cs="Arial"/>
          <w:sz w:val="24"/>
          <w:szCs w:val="24"/>
        </w:rPr>
        <w:t>.</w:t>
      </w:r>
    </w:p>
    <w:tbl>
      <w:tblPr>
        <w:tblStyle w:val="Tablaconcuadrcula"/>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249"/>
        <w:gridCol w:w="3249"/>
        <w:gridCol w:w="6498"/>
      </w:tblGrid>
      <w:tr w:rsidR="00735525" w:rsidRPr="00A67649" w14:paraId="7A356748" w14:textId="77777777" w:rsidTr="003C6DE6">
        <w:tc>
          <w:tcPr>
            <w:tcW w:w="2500" w:type="pct"/>
            <w:gridSpan w:val="2"/>
            <w:tcBorders>
              <w:top w:val="single" w:sz="4" w:space="0" w:color="auto"/>
              <w:left w:val="single" w:sz="4" w:space="0" w:color="auto"/>
              <w:bottom w:val="single" w:sz="4" w:space="0" w:color="auto"/>
              <w:right w:val="single" w:sz="4" w:space="0" w:color="auto"/>
            </w:tcBorders>
          </w:tcPr>
          <w:p w14:paraId="04D89671"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eastAsia="Times New Roman" w:hAnsi="Arial" w:cs="Arial"/>
                <w:b/>
                <w:bCs/>
                <w:sz w:val="24"/>
                <w:szCs w:val="24"/>
              </w:rPr>
              <w:t xml:space="preserve">Dirección Regional de Educación: </w:t>
            </w:r>
          </w:p>
        </w:tc>
        <w:tc>
          <w:tcPr>
            <w:tcW w:w="2500" w:type="pct"/>
            <w:tcBorders>
              <w:top w:val="single" w:sz="4" w:space="0" w:color="auto"/>
              <w:left w:val="single" w:sz="4" w:space="0" w:color="auto"/>
              <w:bottom w:val="single" w:sz="4" w:space="0" w:color="auto"/>
              <w:right w:val="single" w:sz="4" w:space="0" w:color="auto"/>
            </w:tcBorders>
          </w:tcPr>
          <w:p w14:paraId="041023AD" w14:textId="77777777" w:rsidR="00735525" w:rsidRPr="00A67649" w:rsidRDefault="00735525" w:rsidP="003C6DE6">
            <w:pPr>
              <w:spacing w:line="360" w:lineRule="auto"/>
              <w:jc w:val="both"/>
              <w:rPr>
                <w:rFonts w:ascii="Arial" w:eastAsia="Times New Roman" w:hAnsi="Arial" w:cs="Arial"/>
                <w:b/>
                <w:bCs/>
                <w:color w:val="000000" w:themeColor="text1"/>
                <w:sz w:val="24"/>
                <w:szCs w:val="24"/>
              </w:rPr>
            </w:pPr>
          </w:p>
        </w:tc>
      </w:tr>
      <w:tr w:rsidR="00735525" w:rsidRPr="00A67649" w14:paraId="015B635C" w14:textId="77777777" w:rsidTr="003C6DE6">
        <w:tc>
          <w:tcPr>
            <w:tcW w:w="2500" w:type="pct"/>
            <w:gridSpan w:val="2"/>
            <w:tcBorders>
              <w:top w:val="single" w:sz="4" w:space="0" w:color="auto"/>
              <w:left w:val="single" w:sz="4" w:space="0" w:color="auto"/>
              <w:bottom w:val="single" w:sz="4" w:space="0" w:color="auto"/>
              <w:right w:val="single" w:sz="4" w:space="0" w:color="auto"/>
            </w:tcBorders>
          </w:tcPr>
          <w:p w14:paraId="6DC82146"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eastAsia="Times New Roman" w:hAnsi="Arial" w:cs="Arial"/>
                <w:b/>
                <w:bCs/>
                <w:sz w:val="24"/>
                <w:szCs w:val="24"/>
              </w:rPr>
              <w:t>Nombre del Centro educativo:</w:t>
            </w:r>
          </w:p>
        </w:tc>
        <w:tc>
          <w:tcPr>
            <w:tcW w:w="2500" w:type="pct"/>
            <w:tcBorders>
              <w:top w:val="single" w:sz="4" w:space="0" w:color="auto"/>
              <w:left w:val="single" w:sz="4" w:space="0" w:color="auto"/>
              <w:bottom w:val="single" w:sz="4" w:space="0" w:color="auto"/>
              <w:right w:val="single" w:sz="4" w:space="0" w:color="auto"/>
            </w:tcBorders>
          </w:tcPr>
          <w:p w14:paraId="31B17ED4" w14:textId="77777777" w:rsidR="00735525" w:rsidRPr="00A67649" w:rsidRDefault="00735525" w:rsidP="003C6DE6">
            <w:pPr>
              <w:spacing w:line="360" w:lineRule="auto"/>
              <w:jc w:val="both"/>
              <w:rPr>
                <w:rFonts w:ascii="Arial" w:eastAsia="Times New Roman" w:hAnsi="Arial" w:cs="Arial"/>
                <w:b/>
                <w:bCs/>
                <w:color w:val="000000" w:themeColor="text1"/>
                <w:sz w:val="24"/>
                <w:szCs w:val="24"/>
              </w:rPr>
            </w:pPr>
          </w:p>
        </w:tc>
      </w:tr>
      <w:tr w:rsidR="00735525" w:rsidRPr="00A67649" w14:paraId="664C1352" w14:textId="77777777" w:rsidTr="003C6DE6">
        <w:tc>
          <w:tcPr>
            <w:tcW w:w="2500" w:type="pct"/>
            <w:gridSpan w:val="2"/>
            <w:tcBorders>
              <w:top w:val="single" w:sz="4" w:space="0" w:color="auto"/>
              <w:left w:val="single" w:sz="4" w:space="0" w:color="auto"/>
              <w:bottom w:val="single" w:sz="4" w:space="0" w:color="auto"/>
              <w:right w:val="single" w:sz="4" w:space="0" w:color="auto"/>
            </w:tcBorders>
          </w:tcPr>
          <w:p w14:paraId="29FF79D2"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eastAsia="Times New Roman" w:hAnsi="Arial" w:cs="Arial"/>
                <w:b/>
                <w:bCs/>
                <w:sz w:val="24"/>
                <w:szCs w:val="24"/>
              </w:rPr>
              <w:t xml:space="preserve">Curso lectivo: </w:t>
            </w:r>
          </w:p>
        </w:tc>
        <w:tc>
          <w:tcPr>
            <w:tcW w:w="2500" w:type="pct"/>
            <w:tcBorders>
              <w:top w:val="single" w:sz="4" w:space="0" w:color="auto"/>
              <w:left w:val="single" w:sz="4" w:space="0" w:color="auto"/>
              <w:bottom w:val="single" w:sz="4" w:space="0" w:color="auto"/>
              <w:right w:val="single" w:sz="4" w:space="0" w:color="auto"/>
            </w:tcBorders>
          </w:tcPr>
          <w:p w14:paraId="48F12603" w14:textId="77777777" w:rsidR="00735525" w:rsidRPr="00A67649" w:rsidRDefault="00735525" w:rsidP="003C6DE6">
            <w:pPr>
              <w:spacing w:line="360" w:lineRule="auto"/>
              <w:jc w:val="both"/>
              <w:rPr>
                <w:rFonts w:ascii="Arial" w:eastAsia="Times New Roman" w:hAnsi="Arial" w:cs="Arial"/>
                <w:b/>
                <w:bCs/>
                <w:color w:val="000000" w:themeColor="text1"/>
                <w:sz w:val="24"/>
                <w:szCs w:val="24"/>
              </w:rPr>
            </w:pPr>
          </w:p>
        </w:tc>
      </w:tr>
      <w:tr w:rsidR="00735525" w:rsidRPr="00A67649" w14:paraId="5EF8B0B9" w14:textId="77777777" w:rsidTr="003C6DE6">
        <w:tc>
          <w:tcPr>
            <w:tcW w:w="2500" w:type="pct"/>
            <w:gridSpan w:val="2"/>
            <w:tcBorders>
              <w:top w:val="single" w:sz="4" w:space="0" w:color="auto"/>
              <w:left w:val="single" w:sz="4" w:space="0" w:color="auto"/>
              <w:bottom w:val="single" w:sz="4" w:space="0" w:color="auto"/>
              <w:right w:val="single" w:sz="4" w:space="0" w:color="auto"/>
            </w:tcBorders>
          </w:tcPr>
          <w:p w14:paraId="0F8E2B3A"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eastAsia="Times New Roman" w:hAnsi="Arial" w:cs="Arial"/>
                <w:b/>
                <w:bCs/>
                <w:sz w:val="24"/>
                <w:szCs w:val="24"/>
              </w:rPr>
              <w:t xml:space="preserve">Nombre de la persona docente: </w:t>
            </w:r>
          </w:p>
        </w:tc>
        <w:tc>
          <w:tcPr>
            <w:tcW w:w="2500" w:type="pct"/>
            <w:tcBorders>
              <w:top w:val="single" w:sz="4" w:space="0" w:color="auto"/>
              <w:left w:val="single" w:sz="4" w:space="0" w:color="auto"/>
              <w:bottom w:val="single" w:sz="4" w:space="0" w:color="auto"/>
              <w:right w:val="single" w:sz="4" w:space="0" w:color="auto"/>
            </w:tcBorders>
          </w:tcPr>
          <w:p w14:paraId="5C1CFBE7" w14:textId="77777777" w:rsidR="00735525" w:rsidRPr="00A67649" w:rsidRDefault="00735525" w:rsidP="003C6DE6">
            <w:pPr>
              <w:spacing w:line="360" w:lineRule="auto"/>
              <w:jc w:val="both"/>
              <w:rPr>
                <w:rFonts w:ascii="Arial" w:eastAsia="Times New Roman" w:hAnsi="Arial" w:cs="Arial"/>
                <w:b/>
                <w:bCs/>
                <w:color w:val="000000" w:themeColor="text1"/>
                <w:sz w:val="24"/>
                <w:szCs w:val="24"/>
              </w:rPr>
            </w:pPr>
          </w:p>
        </w:tc>
      </w:tr>
      <w:tr w:rsidR="00735525" w:rsidRPr="00A67649" w14:paraId="33DBB85C" w14:textId="77777777" w:rsidTr="003C6DE6">
        <w:tc>
          <w:tcPr>
            <w:tcW w:w="2500" w:type="pct"/>
            <w:gridSpan w:val="2"/>
            <w:tcBorders>
              <w:top w:val="single" w:sz="4" w:space="0" w:color="auto"/>
              <w:left w:val="single" w:sz="4" w:space="0" w:color="auto"/>
              <w:bottom w:val="single" w:sz="4" w:space="0" w:color="auto"/>
              <w:right w:val="single" w:sz="4" w:space="0" w:color="auto"/>
            </w:tcBorders>
          </w:tcPr>
          <w:p w14:paraId="05A080F4"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eastAsia="Times New Roman" w:hAnsi="Arial" w:cs="Arial"/>
                <w:b/>
                <w:bCs/>
                <w:sz w:val="24"/>
                <w:szCs w:val="24"/>
              </w:rPr>
              <w:t>Asignatura o figura afín / módulo / especialidad / área técnica / componente:</w:t>
            </w:r>
          </w:p>
        </w:tc>
        <w:tc>
          <w:tcPr>
            <w:tcW w:w="2500" w:type="pct"/>
            <w:tcBorders>
              <w:top w:val="single" w:sz="4" w:space="0" w:color="auto"/>
              <w:left w:val="single" w:sz="4" w:space="0" w:color="auto"/>
              <w:bottom w:val="single" w:sz="4" w:space="0" w:color="auto"/>
              <w:right w:val="single" w:sz="4" w:space="0" w:color="auto"/>
            </w:tcBorders>
          </w:tcPr>
          <w:p w14:paraId="797FB8A6" w14:textId="77777777" w:rsidR="00735525" w:rsidRPr="1A962B48" w:rsidRDefault="00735525" w:rsidP="003C6DE6">
            <w:pPr>
              <w:spacing w:line="360" w:lineRule="auto"/>
              <w:jc w:val="both"/>
              <w:rPr>
                <w:rFonts w:ascii="Arial" w:eastAsia="Times New Roman" w:hAnsi="Arial" w:cs="Arial"/>
                <w:b/>
                <w:bCs/>
                <w:color w:val="000000" w:themeColor="text1"/>
                <w:sz w:val="24"/>
                <w:szCs w:val="24"/>
              </w:rPr>
            </w:pPr>
          </w:p>
        </w:tc>
      </w:tr>
      <w:tr w:rsidR="00735525" w:rsidRPr="00A67649" w14:paraId="14712FA1" w14:textId="77777777" w:rsidTr="003C6DE6">
        <w:tc>
          <w:tcPr>
            <w:tcW w:w="2500" w:type="pct"/>
            <w:gridSpan w:val="2"/>
            <w:tcBorders>
              <w:top w:val="single" w:sz="4" w:space="0" w:color="auto"/>
              <w:left w:val="single" w:sz="4" w:space="0" w:color="auto"/>
              <w:bottom w:val="single" w:sz="4" w:space="0" w:color="auto"/>
              <w:right w:val="single" w:sz="4" w:space="0" w:color="auto"/>
            </w:tcBorders>
          </w:tcPr>
          <w:p w14:paraId="0F3C653C"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eastAsia="Times New Roman" w:hAnsi="Arial" w:cs="Arial"/>
                <w:b/>
                <w:bCs/>
                <w:sz w:val="24"/>
                <w:szCs w:val="24"/>
              </w:rPr>
              <w:t>Semestre (define el periodo donde se realizó):</w:t>
            </w:r>
          </w:p>
        </w:tc>
        <w:tc>
          <w:tcPr>
            <w:tcW w:w="2500" w:type="pct"/>
            <w:tcBorders>
              <w:top w:val="single" w:sz="4" w:space="0" w:color="auto"/>
              <w:left w:val="single" w:sz="4" w:space="0" w:color="auto"/>
              <w:bottom w:val="single" w:sz="4" w:space="0" w:color="auto"/>
              <w:right w:val="single" w:sz="4" w:space="0" w:color="auto"/>
            </w:tcBorders>
          </w:tcPr>
          <w:p w14:paraId="1B047109" w14:textId="77777777" w:rsidR="00735525" w:rsidRPr="1A962B48" w:rsidRDefault="00735525" w:rsidP="003C6DE6">
            <w:pPr>
              <w:spacing w:line="360" w:lineRule="auto"/>
              <w:jc w:val="both"/>
              <w:rPr>
                <w:rFonts w:ascii="Arial" w:eastAsia="Times New Roman" w:hAnsi="Arial" w:cs="Arial"/>
                <w:b/>
                <w:bCs/>
                <w:color w:val="000000" w:themeColor="text1"/>
                <w:sz w:val="24"/>
                <w:szCs w:val="24"/>
              </w:rPr>
            </w:pPr>
          </w:p>
        </w:tc>
      </w:tr>
      <w:tr w:rsidR="00735525" w:rsidRPr="00A67649" w14:paraId="07F86F8B" w14:textId="77777777" w:rsidTr="003C6DE6">
        <w:tc>
          <w:tcPr>
            <w:tcW w:w="2500" w:type="pct"/>
            <w:gridSpan w:val="2"/>
            <w:tcBorders>
              <w:top w:val="single" w:sz="4" w:space="0" w:color="auto"/>
              <w:left w:val="single" w:sz="4" w:space="0" w:color="auto"/>
              <w:bottom w:val="single" w:sz="4" w:space="0" w:color="auto"/>
              <w:right w:val="single" w:sz="4" w:space="0" w:color="auto"/>
            </w:tcBorders>
          </w:tcPr>
          <w:p w14:paraId="553CE04B"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eastAsia="Times New Roman" w:hAnsi="Arial" w:cs="Arial"/>
                <w:b/>
                <w:bCs/>
                <w:sz w:val="24"/>
                <w:szCs w:val="24"/>
              </w:rPr>
              <w:t>Nombre de la persona estudiante:</w:t>
            </w:r>
          </w:p>
        </w:tc>
        <w:tc>
          <w:tcPr>
            <w:tcW w:w="2500" w:type="pct"/>
            <w:tcBorders>
              <w:top w:val="single" w:sz="4" w:space="0" w:color="auto"/>
              <w:left w:val="single" w:sz="4" w:space="0" w:color="auto"/>
              <w:bottom w:val="single" w:sz="4" w:space="0" w:color="auto"/>
              <w:right w:val="single" w:sz="4" w:space="0" w:color="auto"/>
            </w:tcBorders>
          </w:tcPr>
          <w:p w14:paraId="1B758EEA" w14:textId="77777777" w:rsidR="00735525" w:rsidRPr="00A67649" w:rsidRDefault="00735525" w:rsidP="003C6DE6">
            <w:pPr>
              <w:spacing w:line="360" w:lineRule="auto"/>
              <w:jc w:val="both"/>
              <w:rPr>
                <w:rFonts w:ascii="Arial" w:eastAsia="Times New Roman" w:hAnsi="Arial" w:cs="Arial"/>
                <w:b/>
                <w:bCs/>
                <w:color w:val="000000" w:themeColor="text1"/>
                <w:sz w:val="24"/>
                <w:szCs w:val="24"/>
              </w:rPr>
            </w:pPr>
          </w:p>
        </w:tc>
      </w:tr>
      <w:tr w:rsidR="00735525" w:rsidRPr="00A67649" w14:paraId="07AFE901" w14:textId="77777777" w:rsidTr="003C6DE6">
        <w:tc>
          <w:tcPr>
            <w:tcW w:w="2500" w:type="pct"/>
            <w:gridSpan w:val="2"/>
            <w:tcBorders>
              <w:top w:val="single" w:sz="4" w:space="0" w:color="auto"/>
              <w:left w:val="single" w:sz="4" w:space="0" w:color="auto"/>
              <w:bottom w:val="single" w:sz="4" w:space="0" w:color="auto"/>
              <w:right w:val="single" w:sz="4" w:space="0" w:color="auto"/>
            </w:tcBorders>
          </w:tcPr>
          <w:p w14:paraId="60DBD460"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eastAsia="Times New Roman" w:hAnsi="Arial" w:cs="Arial"/>
                <w:b/>
                <w:bCs/>
                <w:sz w:val="24"/>
                <w:szCs w:val="24"/>
              </w:rPr>
              <w:t xml:space="preserve">Año escolar (nivel educativo): </w:t>
            </w:r>
          </w:p>
        </w:tc>
        <w:tc>
          <w:tcPr>
            <w:tcW w:w="2500" w:type="pct"/>
            <w:tcBorders>
              <w:top w:val="single" w:sz="4" w:space="0" w:color="auto"/>
              <w:left w:val="single" w:sz="4" w:space="0" w:color="auto"/>
              <w:bottom w:val="single" w:sz="4" w:space="0" w:color="auto"/>
              <w:right w:val="single" w:sz="4" w:space="0" w:color="auto"/>
            </w:tcBorders>
          </w:tcPr>
          <w:p w14:paraId="6C6F5F82" w14:textId="77777777" w:rsidR="00735525" w:rsidRPr="7DA1A65F" w:rsidRDefault="00735525" w:rsidP="003C6DE6">
            <w:pPr>
              <w:spacing w:line="360" w:lineRule="auto"/>
              <w:jc w:val="both"/>
              <w:rPr>
                <w:rFonts w:ascii="Arial" w:eastAsia="Times New Roman" w:hAnsi="Arial" w:cs="Arial"/>
                <w:b/>
                <w:bCs/>
                <w:color w:val="000000" w:themeColor="text1"/>
                <w:sz w:val="24"/>
                <w:szCs w:val="24"/>
              </w:rPr>
            </w:pPr>
          </w:p>
        </w:tc>
      </w:tr>
      <w:tr w:rsidR="00735525" w:rsidRPr="00A67649" w14:paraId="1711F3A7" w14:textId="77777777" w:rsidTr="003C6DE6">
        <w:tc>
          <w:tcPr>
            <w:tcW w:w="2500" w:type="pct"/>
            <w:gridSpan w:val="2"/>
            <w:tcBorders>
              <w:top w:val="single" w:sz="4" w:space="0" w:color="auto"/>
              <w:left w:val="single" w:sz="4" w:space="0" w:color="auto"/>
              <w:bottom w:val="single" w:sz="4" w:space="0" w:color="auto"/>
              <w:right w:val="single" w:sz="4" w:space="0" w:color="auto"/>
            </w:tcBorders>
          </w:tcPr>
          <w:p w14:paraId="028A78B3"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hAnsi="Arial" w:cs="Arial"/>
                <w:b/>
                <w:bCs/>
                <w:sz w:val="24"/>
                <w:szCs w:val="24"/>
              </w:rPr>
              <w:t>Tiempo estimado para la realización de la ficha:</w:t>
            </w:r>
          </w:p>
        </w:tc>
        <w:tc>
          <w:tcPr>
            <w:tcW w:w="2500" w:type="pct"/>
            <w:tcBorders>
              <w:top w:val="single" w:sz="4" w:space="0" w:color="auto"/>
              <w:left w:val="single" w:sz="4" w:space="0" w:color="auto"/>
              <w:bottom w:val="single" w:sz="4" w:space="0" w:color="auto"/>
              <w:right w:val="single" w:sz="4" w:space="0" w:color="auto"/>
            </w:tcBorders>
          </w:tcPr>
          <w:p w14:paraId="15451A63" w14:textId="77777777" w:rsidR="00735525" w:rsidRPr="00A67649" w:rsidRDefault="00735525" w:rsidP="003C6DE6">
            <w:pPr>
              <w:spacing w:line="360" w:lineRule="auto"/>
              <w:jc w:val="both"/>
              <w:rPr>
                <w:rFonts w:ascii="Arial" w:hAnsi="Arial" w:cs="Arial"/>
                <w:b/>
                <w:bCs/>
                <w:color w:val="000000" w:themeColor="text1"/>
                <w:sz w:val="24"/>
                <w:szCs w:val="24"/>
              </w:rPr>
            </w:pPr>
          </w:p>
        </w:tc>
      </w:tr>
      <w:tr w:rsidR="00735525" w:rsidRPr="00A67649" w14:paraId="33F9BCD4" w14:textId="77777777" w:rsidTr="003C6DE6">
        <w:tc>
          <w:tcPr>
            <w:tcW w:w="1250" w:type="pct"/>
            <w:tcBorders>
              <w:top w:val="single" w:sz="4" w:space="0" w:color="auto"/>
              <w:left w:val="single" w:sz="4" w:space="0" w:color="auto"/>
              <w:bottom w:val="single" w:sz="4" w:space="0" w:color="auto"/>
              <w:right w:val="single" w:sz="4" w:space="0" w:color="auto"/>
            </w:tcBorders>
          </w:tcPr>
          <w:p w14:paraId="26BD142D"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eastAsia="Times New Roman" w:hAnsi="Arial" w:cs="Arial"/>
                <w:b/>
                <w:bCs/>
                <w:sz w:val="24"/>
                <w:szCs w:val="24"/>
              </w:rPr>
              <w:t xml:space="preserve">Fecha de entrega: </w:t>
            </w:r>
          </w:p>
        </w:tc>
        <w:tc>
          <w:tcPr>
            <w:tcW w:w="1250" w:type="pct"/>
            <w:tcBorders>
              <w:top w:val="single" w:sz="4" w:space="0" w:color="auto"/>
              <w:left w:val="single" w:sz="4" w:space="0" w:color="auto"/>
              <w:bottom w:val="single" w:sz="4" w:space="0" w:color="auto"/>
              <w:right w:val="single" w:sz="4" w:space="0" w:color="auto"/>
            </w:tcBorders>
          </w:tcPr>
          <w:p w14:paraId="3EBBD944" w14:textId="77777777" w:rsidR="00735525" w:rsidRPr="007004C3" w:rsidRDefault="00735525" w:rsidP="003C6DE6">
            <w:pPr>
              <w:spacing w:line="360" w:lineRule="auto"/>
              <w:jc w:val="both"/>
              <w:rPr>
                <w:rFonts w:ascii="Arial" w:eastAsia="Times New Roman" w:hAnsi="Arial" w:cs="Arial"/>
                <w:b/>
                <w:bCs/>
                <w:sz w:val="24"/>
                <w:szCs w:val="24"/>
              </w:rPr>
            </w:pPr>
            <w:r w:rsidRPr="007004C3">
              <w:rPr>
                <w:rFonts w:ascii="Arial" w:eastAsia="Times New Roman" w:hAnsi="Arial" w:cs="Arial"/>
                <w:b/>
                <w:bCs/>
                <w:sz w:val="24"/>
                <w:szCs w:val="24"/>
              </w:rPr>
              <w:t>Fecha de devolución:</w:t>
            </w:r>
          </w:p>
        </w:tc>
        <w:tc>
          <w:tcPr>
            <w:tcW w:w="2500" w:type="pct"/>
            <w:tcBorders>
              <w:top w:val="single" w:sz="4" w:space="0" w:color="auto"/>
              <w:left w:val="single" w:sz="4" w:space="0" w:color="auto"/>
              <w:bottom w:val="single" w:sz="4" w:space="0" w:color="auto"/>
              <w:right w:val="single" w:sz="4" w:space="0" w:color="auto"/>
            </w:tcBorders>
          </w:tcPr>
          <w:p w14:paraId="478AD427" w14:textId="77777777" w:rsidR="00735525" w:rsidRPr="00A67649" w:rsidRDefault="00735525" w:rsidP="003C6DE6">
            <w:pPr>
              <w:spacing w:line="360" w:lineRule="auto"/>
              <w:jc w:val="both"/>
              <w:rPr>
                <w:rFonts w:ascii="Arial" w:eastAsia="Times New Roman" w:hAnsi="Arial" w:cs="Arial"/>
                <w:b/>
                <w:bCs/>
                <w:color w:val="000000" w:themeColor="text1"/>
                <w:sz w:val="24"/>
                <w:szCs w:val="24"/>
              </w:rPr>
            </w:pPr>
          </w:p>
        </w:tc>
      </w:tr>
    </w:tbl>
    <w:p w14:paraId="0ECDD0A2" w14:textId="77777777" w:rsidR="00735525" w:rsidRDefault="00735525" w:rsidP="00735525">
      <w:pPr>
        <w:jc w:val="center"/>
        <w:rPr>
          <w:rFonts w:ascii="Arial" w:hAnsi="Arial" w:cs="Arial"/>
          <w:color w:val="000000" w:themeColor="text1"/>
          <w:sz w:val="24"/>
          <w:szCs w:val="24"/>
        </w:rPr>
      </w:pPr>
    </w:p>
    <w:p w14:paraId="08C99280" w14:textId="77777777" w:rsidR="00735525" w:rsidRDefault="00735525" w:rsidP="00735525">
      <w:pPr>
        <w:pStyle w:val="Prrafodelista"/>
        <w:ind w:left="218"/>
        <w:rPr>
          <w:rFonts w:ascii="Arial" w:hAnsi="Arial" w:cs="Arial"/>
          <w:sz w:val="24"/>
          <w:szCs w:val="24"/>
        </w:rPr>
      </w:pPr>
    </w:p>
    <w:p w14:paraId="3805DC17" w14:textId="77777777" w:rsidR="00735525" w:rsidRDefault="00735525" w:rsidP="00735525">
      <w:pPr>
        <w:pStyle w:val="Prrafodelista"/>
        <w:ind w:left="218"/>
        <w:rPr>
          <w:rFonts w:ascii="Arial" w:hAnsi="Arial" w:cs="Arial"/>
          <w:sz w:val="24"/>
          <w:szCs w:val="24"/>
        </w:rPr>
      </w:pPr>
    </w:p>
    <w:p w14:paraId="53D942E9" w14:textId="77777777" w:rsidR="00735525" w:rsidRDefault="00735525" w:rsidP="00735525">
      <w:pPr>
        <w:pStyle w:val="Prrafodelista"/>
        <w:ind w:left="218"/>
        <w:rPr>
          <w:rFonts w:ascii="Arial" w:hAnsi="Arial" w:cs="Arial"/>
          <w:sz w:val="24"/>
          <w:szCs w:val="24"/>
        </w:rPr>
      </w:pPr>
    </w:p>
    <w:p w14:paraId="57D512EA" w14:textId="77777777" w:rsidR="00735525" w:rsidRDefault="00735525" w:rsidP="00735525">
      <w:pPr>
        <w:pStyle w:val="Prrafodelista"/>
        <w:ind w:left="218"/>
        <w:rPr>
          <w:rFonts w:ascii="Arial" w:hAnsi="Arial" w:cs="Arial"/>
          <w:sz w:val="24"/>
          <w:szCs w:val="24"/>
        </w:rPr>
      </w:pPr>
      <w:r w:rsidRPr="005C532E">
        <w:rPr>
          <w:rFonts w:ascii="Arial" w:hAnsi="Arial" w:cs="Arial"/>
          <w:sz w:val="24"/>
          <w:szCs w:val="24"/>
        </w:rPr>
        <w:t>Pasos:</w:t>
      </w:r>
      <w:r>
        <w:rPr>
          <w:rFonts w:ascii="Arial" w:hAnsi="Arial" w:cs="Arial"/>
          <w:sz w:val="24"/>
          <w:szCs w:val="24"/>
        </w:rPr>
        <w:t xml:space="preserve"> </w:t>
      </w:r>
    </w:p>
    <w:p w14:paraId="24437B4B" w14:textId="77777777" w:rsidR="00735525" w:rsidRDefault="00735525" w:rsidP="00735525">
      <w:pPr>
        <w:pStyle w:val="Prrafodelista"/>
        <w:ind w:left="218"/>
        <w:rPr>
          <w:rFonts w:ascii="Arial" w:hAnsi="Arial" w:cs="Arial"/>
          <w:sz w:val="24"/>
          <w:szCs w:val="24"/>
        </w:rPr>
      </w:pPr>
    </w:p>
    <w:p w14:paraId="4BDDAF62" w14:textId="77777777" w:rsidR="00735525" w:rsidRDefault="00735525" w:rsidP="00735525">
      <w:pPr>
        <w:pStyle w:val="Prrafodelista"/>
        <w:numPr>
          <w:ilvl w:val="0"/>
          <w:numId w:val="1"/>
        </w:numPr>
        <w:spacing w:after="0"/>
        <w:rPr>
          <w:rFonts w:ascii="Arial" w:hAnsi="Arial" w:cs="Arial"/>
          <w:sz w:val="24"/>
          <w:szCs w:val="24"/>
        </w:rPr>
      </w:pPr>
      <w:r w:rsidRPr="00281D8A">
        <w:rPr>
          <w:rFonts w:ascii="Arial" w:hAnsi="Arial" w:cs="Arial"/>
          <w:sz w:val="24"/>
          <w:szCs w:val="24"/>
        </w:rPr>
        <w:t xml:space="preserve">Pautas que debo verificar antes de iniciar mi </w:t>
      </w:r>
      <w:r w:rsidRPr="007004C3">
        <w:rPr>
          <w:rFonts w:ascii="Arial" w:hAnsi="Arial" w:cs="Arial"/>
          <w:sz w:val="24"/>
          <w:szCs w:val="24"/>
        </w:rPr>
        <w:t>trabajo estudiantil</w:t>
      </w:r>
      <w:r w:rsidRPr="00281D8A">
        <w:rPr>
          <w:rFonts w:ascii="Arial" w:hAnsi="Arial" w:cs="Arial"/>
          <w:sz w:val="24"/>
          <w:szCs w:val="24"/>
        </w:rPr>
        <w:t>.</w:t>
      </w:r>
    </w:p>
    <w:p w14:paraId="129E12DA" w14:textId="77777777" w:rsidR="00735525" w:rsidRPr="00281D8A" w:rsidRDefault="00735525" w:rsidP="00735525">
      <w:pPr>
        <w:pStyle w:val="Prrafodelista"/>
        <w:ind w:left="218"/>
        <w:rPr>
          <w:rFonts w:ascii="Arial" w:hAnsi="Arial" w:cs="Arial"/>
          <w:sz w:val="24"/>
          <w:szCs w:val="24"/>
        </w:rPr>
      </w:pPr>
    </w:p>
    <w:tbl>
      <w:tblPr>
        <w:tblStyle w:val="Tablaconcuadrcula"/>
        <w:tblW w:w="5000" w:type="pct"/>
        <w:tblLook w:val="04A0" w:firstRow="1" w:lastRow="0" w:firstColumn="1" w:lastColumn="0" w:noHBand="0" w:noVBand="1"/>
      </w:tblPr>
      <w:tblGrid>
        <w:gridCol w:w="3467"/>
        <w:gridCol w:w="9529"/>
      </w:tblGrid>
      <w:tr w:rsidR="00735525" w:rsidRPr="00281D8A" w14:paraId="3CB48BA9" w14:textId="77777777" w:rsidTr="003C6DE6">
        <w:tc>
          <w:tcPr>
            <w:tcW w:w="1334" w:type="pct"/>
          </w:tcPr>
          <w:p w14:paraId="5545FD46" w14:textId="77777777" w:rsidR="00735525" w:rsidRPr="00281D8A" w:rsidRDefault="00735525" w:rsidP="003C6DE6">
            <w:pPr>
              <w:rPr>
                <w:rFonts w:ascii="Arial" w:hAnsi="Arial" w:cs="Arial"/>
                <w:color w:val="000000" w:themeColor="text1"/>
                <w:sz w:val="24"/>
                <w:szCs w:val="24"/>
              </w:rPr>
            </w:pPr>
            <w:r w:rsidRPr="00281D8A">
              <w:rPr>
                <w:rFonts w:ascii="Arial" w:hAnsi="Arial" w:cs="Arial"/>
                <w:color w:val="000000" w:themeColor="text1"/>
                <w:sz w:val="24"/>
                <w:szCs w:val="24"/>
              </w:rPr>
              <w:t>Materiales o recursos que voy a necesitar</w:t>
            </w:r>
            <w:r>
              <w:rPr>
                <w:rFonts w:ascii="Arial" w:hAnsi="Arial" w:cs="Arial"/>
                <w:color w:val="000000" w:themeColor="text1"/>
                <w:sz w:val="24"/>
                <w:szCs w:val="24"/>
              </w:rPr>
              <w:t xml:space="preserve"> para el desarrollo de la ficha</w:t>
            </w:r>
          </w:p>
        </w:tc>
        <w:tc>
          <w:tcPr>
            <w:tcW w:w="3666" w:type="pct"/>
          </w:tcPr>
          <w:p w14:paraId="79125C97" w14:textId="77777777" w:rsidR="00735525" w:rsidRPr="007004C3" w:rsidRDefault="00735525" w:rsidP="003C6DE6">
            <w:pPr>
              <w:pStyle w:val="paragraph"/>
              <w:spacing w:before="0" w:beforeAutospacing="0" w:after="0" w:afterAutospacing="0"/>
              <w:jc w:val="both"/>
              <w:textAlignment w:val="baseline"/>
              <w:rPr>
                <w:rStyle w:val="normaltextrun"/>
                <w:rFonts w:ascii="Arial" w:hAnsi="Arial" w:cs="Arial"/>
                <w:color w:val="808080" w:themeColor="background1" w:themeShade="80"/>
              </w:rPr>
            </w:pPr>
            <w:r w:rsidRPr="007004C3">
              <w:rPr>
                <w:rStyle w:val="normaltextrun"/>
                <w:rFonts w:ascii="Arial" w:hAnsi="Arial" w:cs="Arial"/>
                <w:color w:val="808080" w:themeColor="background1" w:themeShade="80"/>
              </w:rPr>
              <w:t>El educador recomienda los recursos:</w:t>
            </w:r>
          </w:p>
          <w:p w14:paraId="5076F7DA" w14:textId="77777777" w:rsidR="00735525" w:rsidRPr="007004C3" w:rsidRDefault="00735525" w:rsidP="00735525">
            <w:pPr>
              <w:pStyle w:val="paragraph"/>
              <w:numPr>
                <w:ilvl w:val="0"/>
                <w:numId w:val="2"/>
              </w:numPr>
              <w:spacing w:before="0" w:beforeAutospacing="0" w:after="0" w:afterAutospacing="0"/>
              <w:jc w:val="both"/>
              <w:textAlignment w:val="baseline"/>
              <w:rPr>
                <w:rStyle w:val="normaltextrun"/>
                <w:rFonts w:ascii="Arial" w:hAnsi="Arial" w:cs="Arial"/>
                <w:color w:val="808080" w:themeColor="background1" w:themeShade="80"/>
              </w:rPr>
            </w:pPr>
            <w:r w:rsidRPr="007004C3">
              <w:rPr>
                <w:rStyle w:val="normaltextrun"/>
                <w:rFonts w:ascii="Arial" w:hAnsi="Arial" w:cs="Arial"/>
                <w:color w:val="808080" w:themeColor="background1" w:themeShade="80"/>
              </w:rPr>
              <w:t>Materiales generales necesarios o elementos que se encuentran en el hogar, que sean accesibles y al alcance del estudiantado considerando el escenario identificado en el centro educativo.</w:t>
            </w:r>
          </w:p>
          <w:p w14:paraId="7F0F4EB7" w14:textId="77777777" w:rsidR="00735525" w:rsidRPr="007004C3" w:rsidRDefault="00735525" w:rsidP="00735525">
            <w:pPr>
              <w:pStyle w:val="paragraph"/>
              <w:numPr>
                <w:ilvl w:val="0"/>
                <w:numId w:val="2"/>
              </w:numPr>
              <w:spacing w:before="0" w:beforeAutospacing="0" w:after="0" w:afterAutospacing="0"/>
              <w:jc w:val="both"/>
              <w:textAlignment w:val="baseline"/>
              <w:rPr>
                <w:rStyle w:val="normaltextrun"/>
                <w:rFonts w:ascii="Arial" w:hAnsi="Arial" w:cs="Arial"/>
                <w:color w:val="808080" w:themeColor="background1" w:themeShade="80"/>
              </w:rPr>
            </w:pPr>
            <w:r w:rsidRPr="007004C3">
              <w:rPr>
                <w:rStyle w:val="normaltextrun"/>
                <w:rFonts w:ascii="Arial" w:hAnsi="Arial" w:cs="Arial"/>
                <w:color w:val="808080" w:themeColor="background1" w:themeShade="80"/>
              </w:rPr>
              <w:t>Considerar en la medida de las posibilidades, el uso de recursos como lecturas, audios, guías, uso de plataformas digitales educativas, o bien facilitar los recursos impresos necesarios para el desarrollo de las actividades, los cuales se le deben detallar y adjuntar a las personas estudiantes.</w:t>
            </w:r>
          </w:p>
          <w:p w14:paraId="094BD199" w14:textId="77777777" w:rsidR="00735525" w:rsidRPr="007004C3" w:rsidRDefault="00735525" w:rsidP="003C6DE6">
            <w:pPr>
              <w:pStyle w:val="paragraph"/>
              <w:spacing w:before="0" w:beforeAutospacing="0" w:after="0" w:afterAutospacing="0"/>
              <w:ind w:left="360"/>
              <w:jc w:val="both"/>
              <w:textAlignment w:val="baseline"/>
              <w:rPr>
                <w:rFonts w:ascii="Arial" w:hAnsi="Arial" w:cs="Arial"/>
                <w:color w:val="808080" w:themeColor="background1" w:themeShade="80"/>
              </w:rPr>
            </w:pPr>
          </w:p>
        </w:tc>
      </w:tr>
      <w:tr w:rsidR="00735525" w:rsidRPr="00281D8A" w14:paraId="678689C6" w14:textId="77777777" w:rsidTr="003C6DE6">
        <w:tc>
          <w:tcPr>
            <w:tcW w:w="1334" w:type="pct"/>
          </w:tcPr>
          <w:p w14:paraId="755EAB42" w14:textId="77777777" w:rsidR="00735525" w:rsidRPr="00281D8A" w:rsidRDefault="00735525" w:rsidP="003C6DE6">
            <w:pPr>
              <w:rPr>
                <w:rFonts w:ascii="Arial" w:hAnsi="Arial" w:cs="Arial"/>
                <w:color w:val="000000" w:themeColor="text1"/>
                <w:sz w:val="24"/>
                <w:szCs w:val="24"/>
              </w:rPr>
            </w:pPr>
            <w:r w:rsidRPr="00281D8A">
              <w:rPr>
                <w:rFonts w:ascii="Arial" w:hAnsi="Arial" w:cs="Arial"/>
                <w:color w:val="000000" w:themeColor="text1"/>
                <w:sz w:val="24"/>
                <w:szCs w:val="24"/>
              </w:rPr>
              <w:t>Condiciones que debe tener el lugar donde voy a trabajar</w:t>
            </w:r>
          </w:p>
        </w:tc>
        <w:tc>
          <w:tcPr>
            <w:tcW w:w="3666" w:type="pct"/>
          </w:tcPr>
          <w:p w14:paraId="4BDCED26" w14:textId="77777777" w:rsidR="00735525" w:rsidRPr="007004C3" w:rsidRDefault="00735525" w:rsidP="003C6DE6">
            <w:pPr>
              <w:jc w:val="both"/>
              <w:rPr>
                <w:rStyle w:val="normaltextrun"/>
                <w:rFonts w:ascii="Arial" w:hAnsi="Arial" w:cs="Arial"/>
                <w:color w:val="808080" w:themeColor="background1" w:themeShade="80"/>
                <w:sz w:val="24"/>
                <w:szCs w:val="24"/>
              </w:rPr>
            </w:pPr>
            <w:r w:rsidRPr="007004C3">
              <w:rPr>
                <w:rStyle w:val="normaltextrun"/>
                <w:rFonts w:ascii="Arial" w:hAnsi="Arial" w:cs="Arial"/>
                <w:color w:val="808080" w:themeColor="background1" w:themeShade="80"/>
                <w:sz w:val="24"/>
                <w:szCs w:val="24"/>
              </w:rPr>
              <w:t xml:space="preserve">Lugares donde se promueva un ambiente agradable, limpio, ordenado, ventilado y con iluminación oportuna para la elaboración de la guía de trabajo autónomo, considerando el escenario identificado por el centro educativo. </w:t>
            </w:r>
          </w:p>
          <w:p w14:paraId="7582B37A" w14:textId="77777777" w:rsidR="00735525" w:rsidRPr="007004C3" w:rsidRDefault="00735525" w:rsidP="003C6DE6">
            <w:pPr>
              <w:jc w:val="both"/>
              <w:rPr>
                <w:rStyle w:val="normaltextrun"/>
                <w:rFonts w:ascii="Arial" w:hAnsi="Arial" w:cs="Arial"/>
                <w:color w:val="808080" w:themeColor="background1" w:themeShade="80"/>
                <w:sz w:val="24"/>
                <w:szCs w:val="24"/>
              </w:rPr>
            </w:pPr>
          </w:p>
          <w:p w14:paraId="322C4602" w14:textId="77777777" w:rsidR="00735525" w:rsidRPr="007004C3" w:rsidRDefault="00735525" w:rsidP="003C6DE6">
            <w:pPr>
              <w:jc w:val="both"/>
              <w:rPr>
                <w:rFonts w:ascii="Arial" w:hAnsi="Arial" w:cs="Arial"/>
                <w:color w:val="808080" w:themeColor="background1" w:themeShade="80"/>
                <w:sz w:val="24"/>
                <w:szCs w:val="24"/>
              </w:rPr>
            </w:pPr>
            <w:r w:rsidRPr="007004C3">
              <w:rPr>
                <w:rStyle w:val="normaltextrun"/>
                <w:rFonts w:ascii="Arial" w:hAnsi="Arial" w:cs="Arial"/>
                <w:color w:val="808080" w:themeColor="background1" w:themeShade="80"/>
                <w:sz w:val="24"/>
                <w:szCs w:val="24"/>
              </w:rPr>
              <w:t>Agregar recomendaciones importantes para sus estudiantes</w:t>
            </w:r>
            <w:r>
              <w:rPr>
                <w:rStyle w:val="normaltextrun"/>
                <w:rFonts w:ascii="Arial" w:hAnsi="Arial" w:cs="Arial"/>
                <w:color w:val="808080" w:themeColor="background1" w:themeShade="80"/>
                <w:sz w:val="24"/>
                <w:szCs w:val="24"/>
              </w:rPr>
              <w:t>.</w:t>
            </w:r>
          </w:p>
        </w:tc>
      </w:tr>
      <w:tr w:rsidR="00735525" w:rsidRPr="00281D8A" w14:paraId="0320CAF2" w14:textId="77777777" w:rsidTr="003C6DE6">
        <w:tc>
          <w:tcPr>
            <w:tcW w:w="1334" w:type="pct"/>
          </w:tcPr>
          <w:p w14:paraId="2F6062F9" w14:textId="77777777" w:rsidR="00735525" w:rsidRPr="00281D8A" w:rsidRDefault="00735525" w:rsidP="003C6DE6">
            <w:pPr>
              <w:rPr>
                <w:rFonts w:ascii="Arial" w:hAnsi="Arial" w:cs="Arial"/>
                <w:color w:val="000000" w:themeColor="text1"/>
                <w:sz w:val="24"/>
                <w:szCs w:val="24"/>
              </w:rPr>
            </w:pPr>
            <w:r w:rsidRPr="00281D8A">
              <w:rPr>
                <w:rFonts w:ascii="Arial" w:hAnsi="Arial" w:cs="Arial"/>
                <w:color w:val="000000" w:themeColor="text1"/>
                <w:sz w:val="24"/>
                <w:szCs w:val="24"/>
              </w:rPr>
              <w:t xml:space="preserve">Tiempo en que se espera que </w:t>
            </w:r>
            <w:r w:rsidRPr="007004C3">
              <w:rPr>
                <w:rFonts w:ascii="Arial" w:hAnsi="Arial" w:cs="Arial"/>
                <w:sz w:val="24"/>
                <w:szCs w:val="24"/>
              </w:rPr>
              <w:t>realice la ficha</w:t>
            </w:r>
          </w:p>
        </w:tc>
        <w:tc>
          <w:tcPr>
            <w:tcW w:w="3666" w:type="pct"/>
          </w:tcPr>
          <w:p w14:paraId="1FC1AF78" w14:textId="77777777" w:rsidR="00735525" w:rsidRPr="007004C3" w:rsidRDefault="00735525" w:rsidP="003C6DE6">
            <w:pPr>
              <w:jc w:val="both"/>
              <w:rPr>
                <w:rStyle w:val="normaltextrun"/>
                <w:color w:val="808080" w:themeColor="background1" w:themeShade="80"/>
                <w:sz w:val="24"/>
                <w:szCs w:val="24"/>
              </w:rPr>
            </w:pPr>
            <w:r w:rsidRPr="007004C3">
              <w:rPr>
                <w:rStyle w:val="normaltextrun"/>
                <w:rFonts w:ascii="Arial" w:hAnsi="Arial" w:cs="Arial"/>
                <w:color w:val="808080" w:themeColor="background1" w:themeShade="80"/>
                <w:sz w:val="24"/>
                <w:szCs w:val="24"/>
              </w:rPr>
              <w:t>La persona docente establece el tiempo asignado (fecha de inicio y finalización) para completar la</w:t>
            </w:r>
            <w:r w:rsidRPr="007004C3">
              <w:rPr>
                <w:rStyle w:val="normaltextrun"/>
                <w:color w:val="808080" w:themeColor="background1" w:themeShade="80"/>
              </w:rPr>
              <w:t xml:space="preserve"> </w:t>
            </w:r>
            <w:r w:rsidRPr="007004C3">
              <w:rPr>
                <w:rStyle w:val="normaltextrun"/>
                <w:rFonts w:ascii="Arial" w:hAnsi="Arial" w:cs="Arial"/>
                <w:color w:val="808080" w:themeColor="background1" w:themeShade="80"/>
                <w:sz w:val="24"/>
                <w:szCs w:val="24"/>
              </w:rPr>
              <w:t>Ficha para el Aprendizaje y Trabajo Autónomo, según el escenario identificado por el centro educativo.</w:t>
            </w:r>
          </w:p>
          <w:p w14:paraId="64754D3B" w14:textId="77777777" w:rsidR="00735525" w:rsidRPr="007004C3" w:rsidRDefault="00735525" w:rsidP="003C6DE6">
            <w:pPr>
              <w:jc w:val="both"/>
              <w:rPr>
                <w:rFonts w:ascii="Arial" w:hAnsi="Arial" w:cs="Arial"/>
                <w:color w:val="808080" w:themeColor="background1" w:themeShade="80"/>
                <w:sz w:val="24"/>
                <w:szCs w:val="24"/>
              </w:rPr>
            </w:pPr>
            <w:r w:rsidRPr="007004C3">
              <w:rPr>
                <w:rStyle w:val="normaltextrun"/>
                <w:rFonts w:ascii="Arial" w:hAnsi="Arial" w:cs="Arial"/>
                <w:color w:val="808080" w:themeColor="background1" w:themeShade="80"/>
                <w:sz w:val="24"/>
                <w:szCs w:val="24"/>
              </w:rPr>
              <w:t xml:space="preserve"> </w:t>
            </w:r>
            <w:r w:rsidRPr="007004C3">
              <w:rPr>
                <w:rStyle w:val="eop"/>
                <w:rFonts w:ascii="Arial" w:hAnsi="Arial" w:cs="Arial"/>
                <w:color w:val="808080" w:themeColor="background1" w:themeShade="80"/>
                <w:sz w:val="24"/>
                <w:szCs w:val="24"/>
              </w:rPr>
              <w:t> </w:t>
            </w:r>
          </w:p>
        </w:tc>
      </w:tr>
    </w:tbl>
    <w:p w14:paraId="1C1658B8" w14:textId="77777777" w:rsidR="00735525" w:rsidRDefault="00735525" w:rsidP="00735525">
      <w:pPr>
        <w:spacing w:line="240" w:lineRule="auto"/>
        <w:jc w:val="both"/>
        <w:rPr>
          <w:rFonts w:ascii="Arial" w:hAnsi="Arial" w:cs="Arial"/>
          <w:color w:val="000000" w:themeColor="text1"/>
          <w:sz w:val="24"/>
          <w:szCs w:val="24"/>
        </w:rPr>
      </w:pPr>
    </w:p>
    <w:p w14:paraId="2056442B" w14:textId="77777777" w:rsidR="00735525" w:rsidRPr="00281D8A" w:rsidRDefault="00735525" w:rsidP="00735525">
      <w:pPr>
        <w:pStyle w:val="Prrafodelista"/>
        <w:numPr>
          <w:ilvl w:val="0"/>
          <w:numId w:val="1"/>
        </w:numPr>
        <w:spacing w:after="0"/>
        <w:rPr>
          <w:rFonts w:ascii="Arial" w:hAnsi="Arial" w:cs="Arial"/>
          <w:sz w:val="24"/>
          <w:szCs w:val="24"/>
        </w:rPr>
      </w:pPr>
      <w:r w:rsidRPr="00281D8A">
        <w:rPr>
          <w:rFonts w:ascii="Arial" w:hAnsi="Arial" w:cs="Arial"/>
          <w:sz w:val="24"/>
          <w:szCs w:val="24"/>
        </w:rPr>
        <w:t xml:space="preserve">Voy a recordar lo aprendido. </w:t>
      </w:r>
    </w:p>
    <w:tbl>
      <w:tblPr>
        <w:tblStyle w:val="Tablaconcuadrcula"/>
        <w:tblW w:w="5000" w:type="pct"/>
        <w:tblLook w:val="04A0" w:firstRow="1" w:lastRow="0" w:firstColumn="1" w:lastColumn="0" w:noHBand="0" w:noVBand="1"/>
      </w:tblPr>
      <w:tblGrid>
        <w:gridCol w:w="3470"/>
        <w:gridCol w:w="9526"/>
      </w:tblGrid>
      <w:tr w:rsidR="00735525" w:rsidRPr="00281D8A" w14:paraId="4DD3EF73" w14:textId="77777777" w:rsidTr="003C6DE6">
        <w:tc>
          <w:tcPr>
            <w:tcW w:w="1335" w:type="pct"/>
          </w:tcPr>
          <w:p w14:paraId="2881EE61" w14:textId="77777777" w:rsidR="00735525" w:rsidRPr="00281D8A" w:rsidRDefault="00735525" w:rsidP="003C6DE6">
            <w:pPr>
              <w:rPr>
                <w:rFonts w:ascii="Arial" w:hAnsi="Arial" w:cs="Arial"/>
                <w:sz w:val="24"/>
                <w:szCs w:val="24"/>
              </w:rPr>
            </w:pPr>
            <w:r w:rsidRPr="00281D8A">
              <w:rPr>
                <w:rFonts w:ascii="Arial" w:hAnsi="Arial" w:cs="Arial"/>
                <w:sz w:val="24"/>
                <w:szCs w:val="24"/>
              </w:rPr>
              <w:t>Indicaciones</w:t>
            </w:r>
          </w:p>
        </w:tc>
        <w:tc>
          <w:tcPr>
            <w:tcW w:w="3665" w:type="pct"/>
          </w:tcPr>
          <w:p w14:paraId="1BA2C107" w14:textId="77777777" w:rsidR="00735525" w:rsidRPr="007004C3" w:rsidRDefault="00735525" w:rsidP="003C6DE6">
            <w:pPr>
              <w:rPr>
                <w:rFonts w:ascii="Arial" w:hAnsi="Arial" w:cs="Arial"/>
                <w:color w:val="808080" w:themeColor="background1" w:themeShade="80"/>
                <w:sz w:val="24"/>
                <w:szCs w:val="24"/>
              </w:rPr>
            </w:pPr>
            <w:r w:rsidRPr="007004C3">
              <w:rPr>
                <w:rStyle w:val="normaltextrun"/>
                <w:rFonts w:ascii="Arial" w:hAnsi="Arial" w:cs="Arial"/>
                <w:iCs/>
                <w:color w:val="808080" w:themeColor="background1" w:themeShade="80"/>
                <w:sz w:val="24"/>
                <w:szCs w:val="24"/>
              </w:rPr>
              <w:t>Las indicaciones</w:t>
            </w:r>
            <w:r w:rsidRPr="007004C3">
              <w:rPr>
                <w:rStyle w:val="normaltextrun"/>
                <w:rFonts w:ascii="Arial" w:hAnsi="Arial" w:cs="Arial"/>
                <w:b/>
                <w:bCs/>
                <w:iCs/>
                <w:color w:val="808080" w:themeColor="background1" w:themeShade="80"/>
                <w:sz w:val="24"/>
                <w:szCs w:val="24"/>
              </w:rPr>
              <w:t xml:space="preserve"> </w:t>
            </w:r>
            <w:r w:rsidRPr="007004C3">
              <w:rPr>
                <w:rStyle w:val="normaltextrun"/>
                <w:rFonts w:ascii="Arial" w:hAnsi="Arial" w:cs="Arial"/>
                <w:bCs/>
                <w:iCs/>
                <w:color w:val="808080" w:themeColor="background1" w:themeShade="80"/>
                <w:sz w:val="24"/>
                <w:szCs w:val="24"/>
              </w:rPr>
              <w:t>deben ser precisas para las actividades de repaso de aprendizajes previos y requeridos para la construcción de nuevos aprendizajes.</w:t>
            </w:r>
          </w:p>
        </w:tc>
      </w:tr>
      <w:tr w:rsidR="00735525" w:rsidRPr="00281D8A" w14:paraId="01131F1E" w14:textId="77777777" w:rsidTr="003C6DE6">
        <w:tc>
          <w:tcPr>
            <w:tcW w:w="1335" w:type="pct"/>
          </w:tcPr>
          <w:p w14:paraId="5695FAAC" w14:textId="77777777" w:rsidR="00735525" w:rsidRPr="00281D8A" w:rsidRDefault="00735525" w:rsidP="003C6DE6">
            <w:pPr>
              <w:rPr>
                <w:rFonts w:ascii="Arial" w:hAnsi="Arial" w:cs="Arial"/>
                <w:color w:val="000000" w:themeColor="text1"/>
                <w:sz w:val="24"/>
                <w:szCs w:val="24"/>
              </w:rPr>
            </w:pPr>
            <w:r w:rsidRPr="00281D8A">
              <w:rPr>
                <w:rFonts w:ascii="Arial" w:hAnsi="Arial" w:cs="Arial"/>
                <w:color w:val="000000" w:themeColor="text1"/>
                <w:sz w:val="24"/>
                <w:szCs w:val="24"/>
              </w:rPr>
              <w:t>Actividad</w:t>
            </w:r>
          </w:p>
          <w:p w14:paraId="52BE87E7" w14:textId="77777777" w:rsidR="00735525" w:rsidRPr="00281D8A" w:rsidRDefault="00735525" w:rsidP="003C6DE6">
            <w:pPr>
              <w:rPr>
                <w:rFonts w:ascii="Arial" w:hAnsi="Arial" w:cs="Arial"/>
                <w:sz w:val="24"/>
                <w:szCs w:val="24"/>
              </w:rPr>
            </w:pPr>
          </w:p>
        </w:tc>
        <w:tc>
          <w:tcPr>
            <w:tcW w:w="3665" w:type="pct"/>
          </w:tcPr>
          <w:p w14:paraId="72708693" w14:textId="77777777" w:rsidR="00735525" w:rsidRPr="007004C3" w:rsidRDefault="00735525" w:rsidP="003C6DE6">
            <w:pPr>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Proponga estrategias que le permitan a</w:t>
            </w:r>
            <w:r w:rsidRPr="007004C3">
              <w:rPr>
                <w:color w:val="808080" w:themeColor="background1" w:themeShade="80"/>
              </w:rPr>
              <w:t xml:space="preserve"> </w:t>
            </w:r>
            <w:r w:rsidRPr="007004C3">
              <w:rPr>
                <w:rFonts w:ascii="Arial" w:hAnsi="Arial" w:cs="Arial"/>
                <w:color w:val="808080" w:themeColor="background1" w:themeShade="80"/>
                <w:sz w:val="24"/>
                <w:szCs w:val="24"/>
              </w:rPr>
              <w:t>la persona estudiante</w:t>
            </w:r>
            <w:r w:rsidRPr="007004C3">
              <w:rPr>
                <w:color w:val="808080" w:themeColor="background1" w:themeShade="80"/>
              </w:rPr>
              <w:t xml:space="preserve"> </w:t>
            </w:r>
            <w:r w:rsidRPr="007004C3">
              <w:rPr>
                <w:rFonts w:ascii="Arial" w:hAnsi="Arial" w:cs="Arial"/>
                <w:color w:val="808080" w:themeColor="background1" w:themeShade="80"/>
                <w:sz w:val="24"/>
                <w:szCs w:val="24"/>
              </w:rPr>
              <w:t>realimentar lo aprendido.</w:t>
            </w:r>
            <w:r w:rsidRPr="007004C3">
              <w:rPr>
                <w:color w:val="808080" w:themeColor="background1" w:themeShade="80"/>
              </w:rPr>
              <w:t xml:space="preserve"> </w:t>
            </w:r>
          </w:p>
          <w:p w14:paraId="61E7B78D" w14:textId="77777777" w:rsidR="00735525" w:rsidRPr="007004C3" w:rsidRDefault="00735525" w:rsidP="003C6DE6">
            <w:pPr>
              <w:rPr>
                <w:rFonts w:ascii="Arial" w:hAnsi="Arial" w:cs="Arial"/>
                <w:color w:val="808080" w:themeColor="background1" w:themeShade="80"/>
                <w:sz w:val="24"/>
                <w:szCs w:val="24"/>
              </w:rPr>
            </w:pPr>
          </w:p>
          <w:p w14:paraId="117989B2" w14:textId="77777777" w:rsidR="00735525" w:rsidRPr="007004C3" w:rsidRDefault="00735525" w:rsidP="003C6DE6">
            <w:pPr>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lastRenderedPageBreak/>
              <w:t xml:space="preserve">Utilice audios, dibujos, imágenes, mapas, esquemas u otros elementos que le permitan a la persona estudiante repasar aprendizajes previos. </w:t>
            </w:r>
          </w:p>
          <w:p w14:paraId="7EA43399" w14:textId="77777777" w:rsidR="00735525" w:rsidRPr="007004C3" w:rsidRDefault="00735525" w:rsidP="003C6DE6">
            <w:pPr>
              <w:rPr>
                <w:color w:val="808080" w:themeColor="background1" w:themeShade="80"/>
              </w:rPr>
            </w:pPr>
          </w:p>
          <w:p w14:paraId="7C5C6EC9" w14:textId="77777777" w:rsidR="00735525" w:rsidRPr="007004C3" w:rsidRDefault="00735525" w:rsidP="003C6DE6">
            <w:pPr>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Incluya en todas las estrategias diferentes formas de representación de la información, según los principios del Diseño Universal para el Aprendizaje.  </w:t>
            </w:r>
          </w:p>
        </w:tc>
      </w:tr>
      <w:tr w:rsidR="00735525" w:rsidRPr="00281D8A" w14:paraId="08CB1712" w14:textId="77777777" w:rsidTr="003C6DE6">
        <w:tc>
          <w:tcPr>
            <w:tcW w:w="1335" w:type="pct"/>
          </w:tcPr>
          <w:p w14:paraId="559D6C62" w14:textId="77777777" w:rsidR="00735525" w:rsidRDefault="00735525" w:rsidP="003C6DE6">
            <w:pPr>
              <w:rPr>
                <w:rFonts w:ascii="Arial" w:hAnsi="Arial" w:cs="Arial"/>
                <w:color w:val="000000" w:themeColor="text1"/>
                <w:sz w:val="24"/>
                <w:szCs w:val="24"/>
              </w:rPr>
            </w:pPr>
            <w:r w:rsidRPr="00281D8A">
              <w:rPr>
                <w:rFonts w:ascii="Arial" w:hAnsi="Arial" w:cs="Arial"/>
                <w:color w:val="000000" w:themeColor="text1"/>
                <w:sz w:val="24"/>
                <w:szCs w:val="24"/>
              </w:rPr>
              <w:lastRenderedPageBreak/>
              <w:t>Preguntas para reflexionar y responder</w:t>
            </w:r>
            <w:r>
              <w:rPr>
                <w:rFonts w:ascii="Arial" w:hAnsi="Arial" w:cs="Arial"/>
                <w:color w:val="000000" w:themeColor="text1"/>
                <w:sz w:val="24"/>
                <w:szCs w:val="24"/>
              </w:rPr>
              <w:t>.</w:t>
            </w:r>
          </w:p>
          <w:p w14:paraId="1353C512" w14:textId="77777777" w:rsidR="00735525" w:rsidRPr="00281D8A" w:rsidRDefault="00735525" w:rsidP="003C6DE6">
            <w:pPr>
              <w:rPr>
                <w:rFonts w:ascii="Arial" w:hAnsi="Arial" w:cs="Arial"/>
                <w:color w:val="000000" w:themeColor="text1"/>
                <w:sz w:val="24"/>
                <w:szCs w:val="24"/>
              </w:rPr>
            </w:pPr>
            <w:r w:rsidRPr="007004C3">
              <w:rPr>
                <w:rFonts w:ascii="Arial" w:hAnsi="Arial" w:cs="Arial"/>
                <w:color w:val="808080" w:themeColor="background1" w:themeShade="80"/>
                <w:sz w:val="24"/>
                <w:szCs w:val="24"/>
              </w:rPr>
              <w:t>(Escrito, en audio u otro medio disponible)</w:t>
            </w:r>
          </w:p>
        </w:tc>
        <w:tc>
          <w:tcPr>
            <w:tcW w:w="3665" w:type="pct"/>
          </w:tcPr>
          <w:p w14:paraId="0FBBFDD6" w14:textId="77777777" w:rsidR="00735525" w:rsidRPr="007004C3" w:rsidRDefault="00735525" w:rsidP="003C6DE6">
            <w:pPr>
              <w:jc w:val="both"/>
              <w:rPr>
                <w:rStyle w:val="normaltextrun"/>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Elabore una serie de preguntas generadoras que le permitan a la persona estudiante reflexionar y responder sobre el conocimiento previo (puede grabar las preguntas en audio o realizarlas de manera escrita y compartirlo por algún medio accesible a los padres, encargados o familiar </w:t>
            </w:r>
            <w:r w:rsidRPr="007004C3">
              <w:rPr>
                <w:rStyle w:val="normaltextrun"/>
                <w:rFonts w:ascii="Arial" w:hAnsi="Arial" w:cs="Arial"/>
                <w:color w:val="808080" w:themeColor="background1" w:themeShade="80"/>
                <w:sz w:val="24"/>
                <w:szCs w:val="24"/>
              </w:rPr>
              <w:t xml:space="preserve">considerando el escenario identificado por el centro educativo). </w:t>
            </w:r>
          </w:p>
          <w:p w14:paraId="3A05BA5B" w14:textId="77777777" w:rsidR="00735525" w:rsidRPr="00A53449" w:rsidRDefault="00735525" w:rsidP="003C6DE6">
            <w:pPr>
              <w:rPr>
                <w:rFonts w:ascii="Arial" w:hAnsi="Arial" w:cs="Arial"/>
                <w:color w:val="808080" w:themeColor="background1" w:themeShade="80"/>
                <w:sz w:val="24"/>
                <w:szCs w:val="24"/>
              </w:rPr>
            </w:pPr>
          </w:p>
        </w:tc>
      </w:tr>
    </w:tbl>
    <w:p w14:paraId="7240B121" w14:textId="77777777" w:rsidR="00735525" w:rsidRDefault="00735525" w:rsidP="00735525">
      <w:pPr>
        <w:ind w:left="-142"/>
        <w:rPr>
          <w:rFonts w:ascii="Arial" w:hAnsi="Arial" w:cs="Arial"/>
          <w:sz w:val="24"/>
          <w:szCs w:val="24"/>
        </w:rPr>
      </w:pPr>
    </w:p>
    <w:p w14:paraId="36D8238B" w14:textId="77777777" w:rsidR="00735525" w:rsidRPr="00281D8A" w:rsidRDefault="00735525" w:rsidP="00735525">
      <w:pPr>
        <w:pStyle w:val="Prrafodelista"/>
        <w:numPr>
          <w:ilvl w:val="0"/>
          <w:numId w:val="1"/>
        </w:numPr>
        <w:spacing w:after="0"/>
        <w:rPr>
          <w:rFonts w:ascii="Arial" w:hAnsi="Arial" w:cs="Arial"/>
          <w:sz w:val="24"/>
          <w:szCs w:val="24"/>
        </w:rPr>
      </w:pPr>
      <w:r w:rsidRPr="00281D8A">
        <w:rPr>
          <w:rFonts w:ascii="Arial" w:hAnsi="Arial" w:cs="Arial"/>
          <w:sz w:val="24"/>
          <w:szCs w:val="24"/>
        </w:rPr>
        <w:t xml:space="preserve">Pongo en práctica lo aprendido </w:t>
      </w:r>
      <w:r>
        <w:rPr>
          <w:rFonts w:ascii="Arial" w:hAnsi="Arial" w:cs="Arial"/>
          <w:sz w:val="24"/>
          <w:szCs w:val="24"/>
        </w:rPr>
        <w:t>o el</w:t>
      </w:r>
      <w:r w:rsidRPr="00281D8A">
        <w:rPr>
          <w:rFonts w:ascii="Arial" w:hAnsi="Arial" w:cs="Arial"/>
          <w:sz w:val="24"/>
          <w:szCs w:val="24"/>
        </w:rPr>
        <w:t xml:space="preserve"> conocimiento nuevo</w:t>
      </w:r>
    </w:p>
    <w:tbl>
      <w:tblPr>
        <w:tblStyle w:val="Tablaconcuadrcula"/>
        <w:tblW w:w="5000" w:type="pct"/>
        <w:tblLook w:val="04A0" w:firstRow="1" w:lastRow="0" w:firstColumn="1" w:lastColumn="0" w:noHBand="0" w:noVBand="1"/>
      </w:tblPr>
      <w:tblGrid>
        <w:gridCol w:w="3470"/>
        <w:gridCol w:w="9526"/>
      </w:tblGrid>
      <w:tr w:rsidR="00735525" w:rsidRPr="00281D8A" w14:paraId="4036321C" w14:textId="77777777" w:rsidTr="003C6DE6">
        <w:tc>
          <w:tcPr>
            <w:tcW w:w="1335" w:type="pct"/>
          </w:tcPr>
          <w:p w14:paraId="1CD85C59" w14:textId="77777777" w:rsidR="00735525" w:rsidRPr="00281D8A" w:rsidRDefault="00735525" w:rsidP="003C6DE6">
            <w:pPr>
              <w:rPr>
                <w:rFonts w:ascii="Arial" w:hAnsi="Arial" w:cs="Arial"/>
                <w:sz w:val="24"/>
                <w:szCs w:val="24"/>
              </w:rPr>
            </w:pPr>
            <w:r w:rsidRPr="00281D8A">
              <w:rPr>
                <w:rFonts w:ascii="Arial" w:hAnsi="Arial" w:cs="Arial"/>
                <w:sz w:val="24"/>
                <w:szCs w:val="24"/>
              </w:rPr>
              <w:t>Indicaciones</w:t>
            </w:r>
          </w:p>
          <w:p w14:paraId="335B756F" w14:textId="77777777" w:rsidR="00735525" w:rsidRPr="00374D01" w:rsidRDefault="00735525" w:rsidP="003C6DE6">
            <w:pPr>
              <w:jc w:val="both"/>
              <w:rPr>
                <w:rFonts w:ascii="Arial" w:hAnsi="Arial" w:cs="Arial"/>
                <w:color w:val="808080" w:themeColor="background1" w:themeShade="80"/>
                <w:sz w:val="24"/>
                <w:szCs w:val="24"/>
              </w:rPr>
            </w:pPr>
            <w:r w:rsidRPr="00B01B17">
              <w:rPr>
                <w:rFonts w:ascii="Arial" w:hAnsi="Arial" w:cs="Arial"/>
                <w:color w:val="808080" w:themeColor="background1" w:themeShade="80"/>
                <w:sz w:val="24"/>
                <w:szCs w:val="24"/>
              </w:rPr>
              <w:t>(Detall</w:t>
            </w:r>
            <w:r>
              <w:rPr>
                <w:rFonts w:ascii="Arial" w:hAnsi="Arial" w:cs="Arial"/>
                <w:color w:val="808080" w:themeColor="background1" w:themeShade="80"/>
                <w:sz w:val="24"/>
                <w:szCs w:val="24"/>
              </w:rPr>
              <w:t>e</w:t>
            </w:r>
            <w:r w:rsidRPr="00B01B17">
              <w:rPr>
                <w:rFonts w:ascii="Arial" w:hAnsi="Arial" w:cs="Arial"/>
                <w:color w:val="808080" w:themeColor="background1" w:themeShade="80"/>
                <w:sz w:val="24"/>
                <w:szCs w:val="24"/>
              </w:rPr>
              <w:t xml:space="preserve"> la descripción de la o las actividades que la persona estudiante debe desarrollar</w:t>
            </w:r>
            <w:r>
              <w:rPr>
                <w:rFonts w:ascii="Arial" w:hAnsi="Arial" w:cs="Arial"/>
                <w:color w:val="808080" w:themeColor="background1" w:themeShade="80"/>
                <w:sz w:val="24"/>
                <w:szCs w:val="24"/>
              </w:rPr>
              <w:t xml:space="preserve">. </w:t>
            </w:r>
            <w:r w:rsidRPr="007004C3">
              <w:rPr>
                <w:rFonts w:ascii="Arial" w:hAnsi="Arial" w:cs="Arial"/>
                <w:color w:val="808080" w:themeColor="background1" w:themeShade="80"/>
                <w:sz w:val="24"/>
                <w:szCs w:val="24"/>
              </w:rPr>
              <w:t>La descripción puede ser en audio o escrito en el idioma indígena cuando corresponda).</w:t>
            </w:r>
          </w:p>
        </w:tc>
        <w:tc>
          <w:tcPr>
            <w:tcW w:w="3665" w:type="pct"/>
          </w:tcPr>
          <w:p w14:paraId="56B4F884" w14:textId="77777777" w:rsidR="00735525" w:rsidRPr="007004C3" w:rsidRDefault="00735525" w:rsidP="003C6DE6">
            <w:p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El docente debe tomar en cuenta el enfoque curricular del programa, guía o temario de estudio de cada saber disciplinar la asignatura o figura afín según sea el caso.</w:t>
            </w:r>
          </w:p>
          <w:p w14:paraId="77AECDF2" w14:textId="77777777" w:rsidR="00735525" w:rsidRPr="007004C3" w:rsidRDefault="00735525" w:rsidP="003C6DE6">
            <w:pPr>
              <w:jc w:val="both"/>
              <w:rPr>
                <w:rFonts w:ascii="Arial" w:hAnsi="Arial" w:cs="Arial"/>
                <w:color w:val="808080" w:themeColor="background1" w:themeShade="80"/>
                <w:sz w:val="24"/>
                <w:szCs w:val="24"/>
              </w:rPr>
            </w:pPr>
          </w:p>
          <w:p w14:paraId="081FAFA2" w14:textId="77777777" w:rsidR="00735525" w:rsidRPr="007004C3" w:rsidRDefault="00735525" w:rsidP="003C6DE6">
            <w:p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Tome en cuenta lo siguiente:</w:t>
            </w:r>
          </w:p>
          <w:p w14:paraId="42A190ED" w14:textId="77777777" w:rsidR="00735525" w:rsidRPr="007004C3" w:rsidRDefault="00735525" w:rsidP="003C6DE6">
            <w:pPr>
              <w:jc w:val="both"/>
              <w:rPr>
                <w:rFonts w:ascii="Arial" w:hAnsi="Arial" w:cs="Arial"/>
                <w:color w:val="808080" w:themeColor="background1" w:themeShade="80"/>
                <w:sz w:val="24"/>
                <w:szCs w:val="24"/>
              </w:rPr>
            </w:pPr>
          </w:p>
          <w:p w14:paraId="4B419AFB" w14:textId="77777777" w:rsidR="00735525" w:rsidRPr="007004C3" w:rsidRDefault="00735525" w:rsidP="00735525">
            <w:pPr>
              <w:pStyle w:val="Prrafodelista"/>
              <w:numPr>
                <w:ilvl w:val="0"/>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Redacte indicaciones precisas que especifiquen:</w:t>
            </w:r>
          </w:p>
          <w:p w14:paraId="2EE36295" w14:textId="77777777" w:rsidR="00735525" w:rsidRPr="007004C3" w:rsidRDefault="00735525" w:rsidP="00735525">
            <w:pPr>
              <w:pStyle w:val="Prrafodelista"/>
              <w:numPr>
                <w:ilvl w:val="1"/>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¿qué debe hacer la persona estudiante?</w:t>
            </w:r>
          </w:p>
          <w:p w14:paraId="6449A7F9" w14:textId="77777777" w:rsidR="00735525" w:rsidRPr="007004C3" w:rsidRDefault="00735525" w:rsidP="00735525">
            <w:pPr>
              <w:pStyle w:val="Prrafodelista"/>
              <w:numPr>
                <w:ilvl w:val="1"/>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¿cómo hacerlo?</w:t>
            </w:r>
          </w:p>
          <w:p w14:paraId="78BDDDFC" w14:textId="77777777" w:rsidR="00735525" w:rsidRPr="007004C3" w:rsidRDefault="00735525" w:rsidP="00735525">
            <w:pPr>
              <w:pStyle w:val="Prrafodelista"/>
              <w:numPr>
                <w:ilvl w:val="1"/>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¿dónde plasmar el trabajo?</w:t>
            </w:r>
          </w:p>
          <w:p w14:paraId="26FA0748" w14:textId="77777777" w:rsidR="00735525" w:rsidRPr="007004C3" w:rsidRDefault="00735525" w:rsidP="00735525">
            <w:pPr>
              <w:pStyle w:val="Prrafodelista"/>
              <w:numPr>
                <w:ilvl w:val="1"/>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¿qué materiales o recursos requieren las personas estudiantes? </w:t>
            </w:r>
          </w:p>
          <w:p w14:paraId="60F61D03" w14:textId="77777777" w:rsidR="00735525" w:rsidRPr="007004C3" w:rsidRDefault="00735525" w:rsidP="003C6DE6">
            <w:pPr>
              <w:jc w:val="both"/>
              <w:rPr>
                <w:rFonts w:ascii="Arial" w:hAnsi="Arial" w:cs="Arial"/>
                <w:color w:val="808080" w:themeColor="background1" w:themeShade="80"/>
                <w:sz w:val="24"/>
                <w:szCs w:val="24"/>
              </w:rPr>
            </w:pPr>
          </w:p>
          <w:p w14:paraId="5CC3DD58" w14:textId="77777777" w:rsidR="00735525" w:rsidRPr="007004C3" w:rsidRDefault="00735525" w:rsidP="00735525">
            <w:pPr>
              <w:pStyle w:val="Prrafodelista"/>
              <w:numPr>
                <w:ilvl w:val="0"/>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Proponga actividades que le permitan al estudiantado la resolución de un problema, al aplicar la información y presentar una solución.  </w:t>
            </w:r>
          </w:p>
          <w:p w14:paraId="610F7054" w14:textId="77777777" w:rsidR="00735525" w:rsidRPr="007004C3" w:rsidRDefault="00735525" w:rsidP="003C6DE6">
            <w:pPr>
              <w:jc w:val="both"/>
              <w:rPr>
                <w:rFonts w:ascii="Arial" w:hAnsi="Arial" w:cs="Arial"/>
                <w:color w:val="808080" w:themeColor="background1" w:themeShade="80"/>
                <w:sz w:val="24"/>
                <w:szCs w:val="24"/>
              </w:rPr>
            </w:pPr>
          </w:p>
          <w:p w14:paraId="28552DEB" w14:textId="77777777" w:rsidR="00735525" w:rsidRPr="007004C3" w:rsidRDefault="00735525" w:rsidP="00735525">
            <w:pPr>
              <w:pStyle w:val="Prrafodelista"/>
              <w:numPr>
                <w:ilvl w:val="0"/>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Potenciar la interacción con familiares, observar objetos de su entorno, investigar información (si son lecturas de historias debe incluirlas). </w:t>
            </w:r>
          </w:p>
          <w:p w14:paraId="66CF5D52" w14:textId="77777777" w:rsidR="00735525" w:rsidRPr="007004C3" w:rsidRDefault="00735525" w:rsidP="003C6DE6">
            <w:p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 </w:t>
            </w:r>
          </w:p>
          <w:p w14:paraId="3C3C0189" w14:textId="77777777" w:rsidR="00735525" w:rsidRPr="007004C3" w:rsidRDefault="00735525" w:rsidP="00735525">
            <w:pPr>
              <w:pStyle w:val="Prrafodelista"/>
              <w:numPr>
                <w:ilvl w:val="0"/>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lastRenderedPageBreak/>
              <w:t xml:space="preserve">Recuerde: según las posibilidades de sus estudiantes comuníquese y acompáñelos por medio de la plataforma Teams y redes sociales disponibles u otro medio en sesiones asincrónicas.   </w:t>
            </w:r>
          </w:p>
          <w:p w14:paraId="6513AA14" w14:textId="77777777" w:rsidR="00735525" w:rsidRPr="007004C3" w:rsidRDefault="00735525" w:rsidP="003C6DE6">
            <w:pPr>
              <w:jc w:val="both"/>
              <w:rPr>
                <w:rFonts w:ascii="Arial" w:hAnsi="Arial" w:cs="Arial"/>
                <w:color w:val="808080" w:themeColor="background1" w:themeShade="80"/>
                <w:sz w:val="24"/>
                <w:szCs w:val="24"/>
              </w:rPr>
            </w:pPr>
          </w:p>
          <w:p w14:paraId="3E709BC8" w14:textId="77777777" w:rsidR="00735525" w:rsidRPr="007004C3" w:rsidRDefault="00735525" w:rsidP="00735525">
            <w:pPr>
              <w:pStyle w:val="Prrafodelista"/>
              <w:numPr>
                <w:ilvl w:val="0"/>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Si las condiciones lo permiten, proponer actividades en tiempo real o sincrónico por medio: plataforma Aprendo Pura Vida, Teams u otros.</w:t>
            </w:r>
          </w:p>
          <w:p w14:paraId="01150B52" w14:textId="77777777" w:rsidR="00735525" w:rsidRPr="007004C3" w:rsidRDefault="00735525" w:rsidP="003C6DE6">
            <w:pPr>
              <w:jc w:val="both"/>
              <w:rPr>
                <w:rFonts w:ascii="Arial" w:hAnsi="Arial" w:cs="Arial"/>
                <w:color w:val="808080" w:themeColor="background1" w:themeShade="80"/>
                <w:sz w:val="24"/>
                <w:szCs w:val="24"/>
              </w:rPr>
            </w:pPr>
          </w:p>
          <w:p w14:paraId="1F5FFD17" w14:textId="77777777" w:rsidR="00735525" w:rsidRPr="007004C3" w:rsidRDefault="00735525" w:rsidP="00735525">
            <w:pPr>
              <w:pStyle w:val="Prrafodelista"/>
              <w:numPr>
                <w:ilvl w:val="0"/>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Si las condiciones lo permiten, proponer actividades asincrónicas, videos pregrabados con explicaciones que apoyen la mediación docente planteada mientras la persona estudiante realiza su trabajo en casa. Por ejemplo, videos de Aprendo en Casa, Educ@tico, la Colección GESPRO, AprendizUp (colocar los enlaces directos).</w:t>
            </w:r>
          </w:p>
          <w:p w14:paraId="407D2CF4" w14:textId="77777777" w:rsidR="00735525" w:rsidRPr="007004C3" w:rsidRDefault="00735525" w:rsidP="003C6DE6">
            <w:pPr>
              <w:jc w:val="both"/>
              <w:rPr>
                <w:rFonts w:ascii="Arial" w:hAnsi="Arial" w:cs="Arial"/>
                <w:color w:val="808080" w:themeColor="background1" w:themeShade="80"/>
                <w:sz w:val="24"/>
                <w:szCs w:val="24"/>
              </w:rPr>
            </w:pPr>
          </w:p>
          <w:p w14:paraId="1D326A91" w14:textId="77777777" w:rsidR="00735525" w:rsidRPr="007004C3" w:rsidRDefault="00735525" w:rsidP="00735525">
            <w:pPr>
              <w:pStyle w:val="Prrafodelista"/>
              <w:numPr>
                <w:ilvl w:val="0"/>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De ser necesario, formule estrategias de educación híbrida, es decir, mediante el uso de medios físicos o impresos, que se envían a las personas estudiantes para que las resuelvan en casa. </w:t>
            </w:r>
          </w:p>
          <w:p w14:paraId="322EF745" w14:textId="77777777" w:rsidR="00735525" w:rsidRPr="007004C3" w:rsidRDefault="00735525" w:rsidP="003C6DE6">
            <w:p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 </w:t>
            </w:r>
          </w:p>
          <w:p w14:paraId="4ED0ED8E" w14:textId="77777777" w:rsidR="00735525" w:rsidRPr="00A53449" w:rsidRDefault="00735525" w:rsidP="00735525">
            <w:pPr>
              <w:pStyle w:val="Prrafodelista"/>
              <w:numPr>
                <w:ilvl w:val="0"/>
                <w:numId w:val="4"/>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Recuerde la importancia del contacto con las familias, personas encargadas legales y con la población estudiantil, de tal manera, que le permita explicar cómo será su medio de comunicación y cómo será la organización para la distribución y recolección de los trabajos en educación híbrida.</w:t>
            </w:r>
          </w:p>
        </w:tc>
      </w:tr>
      <w:tr w:rsidR="00735525" w:rsidRPr="00281D8A" w14:paraId="114646D3" w14:textId="77777777" w:rsidTr="003C6DE6">
        <w:tc>
          <w:tcPr>
            <w:tcW w:w="1335" w:type="pct"/>
          </w:tcPr>
          <w:p w14:paraId="7A2D279F" w14:textId="77777777" w:rsidR="00735525" w:rsidRPr="00281D8A" w:rsidRDefault="00735525" w:rsidP="003C6DE6">
            <w:pPr>
              <w:rPr>
                <w:rFonts w:ascii="Arial" w:hAnsi="Arial" w:cs="Arial"/>
                <w:sz w:val="24"/>
                <w:szCs w:val="24"/>
              </w:rPr>
            </w:pPr>
            <w:r w:rsidRPr="00281D8A">
              <w:rPr>
                <w:rFonts w:ascii="Arial" w:hAnsi="Arial" w:cs="Arial"/>
                <w:sz w:val="24"/>
                <w:szCs w:val="24"/>
              </w:rPr>
              <w:lastRenderedPageBreak/>
              <w:t>Indicaciones o preguntas para auto regularse y evaluarse</w:t>
            </w:r>
          </w:p>
        </w:tc>
        <w:tc>
          <w:tcPr>
            <w:tcW w:w="3665" w:type="pct"/>
          </w:tcPr>
          <w:p w14:paraId="3155FB98" w14:textId="77777777" w:rsidR="00735525" w:rsidRPr="007004C3" w:rsidRDefault="00735525" w:rsidP="003C6DE6">
            <w:p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Promueva la autorregulación en las </w:t>
            </w:r>
            <w:r w:rsidRPr="007004C3">
              <w:rPr>
                <w:rFonts w:ascii="Arial" w:hAnsi="Arial" w:cs="Arial"/>
                <w:color w:val="808080" w:themeColor="background1" w:themeShade="80"/>
                <w:sz w:val="24"/>
                <w:szCs w:val="24"/>
                <w:lang w:val="es-ES"/>
              </w:rPr>
              <w:t>actividades mediante las siguientes pautas:</w:t>
            </w:r>
          </w:p>
          <w:p w14:paraId="4AA1C15F" w14:textId="77777777" w:rsidR="00735525" w:rsidRPr="007004C3" w:rsidRDefault="00735525" w:rsidP="00735525">
            <w:pPr>
              <w:pStyle w:val="Prrafodelista"/>
              <w:numPr>
                <w:ilvl w:val="0"/>
                <w:numId w:val="2"/>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Leo, observo o escucho las indicaciones y las tareas solicitadas. </w:t>
            </w:r>
          </w:p>
          <w:p w14:paraId="3A843A78" w14:textId="77777777" w:rsidR="00735525" w:rsidRPr="007004C3" w:rsidRDefault="00735525" w:rsidP="00735525">
            <w:pPr>
              <w:pStyle w:val="Prrafodelista"/>
              <w:numPr>
                <w:ilvl w:val="0"/>
                <w:numId w:val="2"/>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Subrayo las palabras que no conozco y busco su significado o consulto con los familiares.</w:t>
            </w:r>
          </w:p>
          <w:p w14:paraId="7DC3E914" w14:textId="77777777" w:rsidR="00735525" w:rsidRPr="007004C3" w:rsidRDefault="00735525" w:rsidP="00735525">
            <w:pPr>
              <w:pStyle w:val="Prrafodelista"/>
              <w:numPr>
                <w:ilvl w:val="0"/>
                <w:numId w:val="2"/>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Me “devuelvo” a alguna indicación en caso de que no haya comprendido qué hacer.  </w:t>
            </w:r>
          </w:p>
          <w:p w14:paraId="5FD19C26" w14:textId="77777777" w:rsidR="00735525" w:rsidRPr="007004C3" w:rsidRDefault="00735525" w:rsidP="00735525">
            <w:pPr>
              <w:pStyle w:val="Prrafodelista"/>
              <w:numPr>
                <w:ilvl w:val="0"/>
                <w:numId w:val="2"/>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Reviso si realicé todo lo solicitado o me faltó resolver alguna actividad. </w:t>
            </w:r>
          </w:p>
          <w:p w14:paraId="07604FA0" w14:textId="77777777" w:rsidR="00735525" w:rsidRPr="007004C3" w:rsidRDefault="00735525" w:rsidP="003C6DE6">
            <w:p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 </w:t>
            </w:r>
          </w:p>
          <w:p w14:paraId="14DB5D3B" w14:textId="77777777" w:rsidR="00735525" w:rsidRPr="007004C3" w:rsidRDefault="00735525" w:rsidP="003C6DE6">
            <w:p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Genere reflexión sobre lo realizado a través de preguntas como:  </w:t>
            </w:r>
          </w:p>
          <w:p w14:paraId="3E946B70" w14:textId="77777777" w:rsidR="00735525" w:rsidRPr="007004C3" w:rsidRDefault="00735525" w:rsidP="00735525">
            <w:pPr>
              <w:pStyle w:val="Prrafodelista"/>
              <w:numPr>
                <w:ilvl w:val="0"/>
                <w:numId w:val="3"/>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¿Qué sabía antes de estos temas y qué sé ahora? </w:t>
            </w:r>
          </w:p>
          <w:p w14:paraId="5EEA7AB5" w14:textId="77777777" w:rsidR="00735525" w:rsidRPr="007004C3" w:rsidRDefault="00735525" w:rsidP="00735525">
            <w:pPr>
              <w:pStyle w:val="Prrafodelista"/>
              <w:numPr>
                <w:ilvl w:val="0"/>
                <w:numId w:val="3"/>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t xml:space="preserve">¿Qué puedo mejorar de mi trabajo? </w:t>
            </w:r>
          </w:p>
          <w:p w14:paraId="6472557B" w14:textId="77777777" w:rsidR="00735525" w:rsidRPr="00A53449" w:rsidRDefault="00735525" w:rsidP="00735525">
            <w:pPr>
              <w:pStyle w:val="Prrafodelista"/>
              <w:numPr>
                <w:ilvl w:val="0"/>
                <w:numId w:val="3"/>
              </w:numPr>
              <w:jc w:val="both"/>
              <w:rPr>
                <w:rFonts w:ascii="Arial" w:hAnsi="Arial" w:cs="Arial"/>
                <w:color w:val="808080" w:themeColor="background1" w:themeShade="80"/>
                <w:sz w:val="24"/>
                <w:szCs w:val="24"/>
              </w:rPr>
            </w:pPr>
            <w:r w:rsidRPr="007004C3">
              <w:rPr>
                <w:rFonts w:ascii="Arial" w:hAnsi="Arial" w:cs="Arial"/>
                <w:color w:val="808080" w:themeColor="background1" w:themeShade="80"/>
                <w:sz w:val="24"/>
                <w:szCs w:val="24"/>
              </w:rPr>
              <w:lastRenderedPageBreak/>
              <w:t>¿Cómo le puedo explicar a otra persona lo que aprendí?</w:t>
            </w:r>
          </w:p>
        </w:tc>
      </w:tr>
    </w:tbl>
    <w:p w14:paraId="5017B8C9" w14:textId="77777777" w:rsidR="00735525" w:rsidRPr="00281D8A" w:rsidRDefault="00735525" w:rsidP="00735525">
      <w:pPr>
        <w:ind w:left="-142"/>
        <w:rPr>
          <w:rFonts w:ascii="Arial" w:hAnsi="Arial" w:cs="Arial"/>
          <w:sz w:val="24"/>
          <w:szCs w:val="24"/>
        </w:rPr>
      </w:pPr>
    </w:p>
    <w:p w14:paraId="3918D056" w14:textId="77777777" w:rsidR="00735525" w:rsidRPr="00281D8A" w:rsidRDefault="00735525" w:rsidP="00735525">
      <w:pPr>
        <w:pStyle w:val="Prrafodelista"/>
        <w:numPr>
          <w:ilvl w:val="0"/>
          <w:numId w:val="1"/>
        </w:numPr>
        <w:spacing w:after="0" w:line="276" w:lineRule="auto"/>
        <w:jc w:val="both"/>
        <w:rPr>
          <w:rFonts w:ascii="Arial" w:hAnsi="Arial" w:cs="Arial"/>
          <w:bCs/>
          <w:color w:val="000000" w:themeColor="text1"/>
          <w:sz w:val="24"/>
          <w:szCs w:val="24"/>
        </w:rPr>
      </w:pPr>
      <w:r w:rsidRPr="00281D8A">
        <w:rPr>
          <w:rFonts w:ascii="Arial" w:hAnsi="Arial" w:cs="Arial"/>
          <w:bCs/>
          <w:color w:val="000000" w:themeColor="text1"/>
          <w:sz w:val="24"/>
          <w:szCs w:val="24"/>
        </w:rPr>
        <w:t>Evaluación</w:t>
      </w:r>
    </w:p>
    <w:tbl>
      <w:tblPr>
        <w:tblStyle w:val="Tablaconcuadrcula"/>
        <w:tblW w:w="5000" w:type="pct"/>
        <w:tblLook w:val="04A0" w:firstRow="1" w:lastRow="0" w:firstColumn="1" w:lastColumn="0" w:noHBand="0" w:noVBand="1"/>
      </w:tblPr>
      <w:tblGrid>
        <w:gridCol w:w="3470"/>
        <w:gridCol w:w="9526"/>
      </w:tblGrid>
      <w:tr w:rsidR="00735525" w:rsidRPr="00281D8A" w14:paraId="3512FE7B" w14:textId="77777777" w:rsidTr="003C6DE6">
        <w:tc>
          <w:tcPr>
            <w:tcW w:w="1335" w:type="pct"/>
          </w:tcPr>
          <w:p w14:paraId="07FD3A81" w14:textId="77777777" w:rsidR="00735525" w:rsidRPr="00281D8A" w:rsidRDefault="00735525" w:rsidP="003C6DE6">
            <w:pPr>
              <w:spacing w:line="276" w:lineRule="auto"/>
              <w:jc w:val="both"/>
              <w:rPr>
                <w:rFonts w:ascii="Arial" w:hAnsi="Arial" w:cs="Arial"/>
                <w:bCs/>
                <w:color w:val="000000" w:themeColor="text1"/>
                <w:sz w:val="24"/>
                <w:szCs w:val="24"/>
              </w:rPr>
            </w:pPr>
            <w:r w:rsidRPr="00281D8A">
              <w:rPr>
                <w:rFonts w:ascii="Arial" w:hAnsi="Arial" w:cs="Arial"/>
                <w:bCs/>
                <w:color w:val="000000" w:themeColor="text1"/>
                <w:sz w:val="24"/>
                <w:szCs w:val="24"/>
              </w:rPr>
              <w:t xml:space="preserve">Matriz de evaluación </w:t>
            </w:r>
          </w:p>
        </w:tc>
        <w:tc>
          <w:tcPr>
            <w:tcW w:w="3665" w:type="pct"/>
          </w:tcPr>
          <w:p w14:paraId="18BA1060" w14:textId="77777777" w:rsidR="00735525" w:rsidRPr="00364713" w:rsidRDefault="00735525" w:rsidP="003C6DE6">
            <w:pPr>
              <w:spacing w:line="276" w:lineRule="auto"/>
              <w:jc w:val="both"/>
              <w:rPr>
                <w:rFonts w:ascii="Arial" w:hAnsi="Arial" w:cs="Arial"/>
                <w:color w:val="C00000"/>
              </w:rPr>
            </w:pPr>
            <w:r w:rsidRPr="007004C3">
              <w:rPr>
                <w:rFonts w:ascii="Arial" w:hAnsi="Arial" w:cs="Arial"/>
                <w:color w:val="808080" w:themeColor="background1" w:themeShade="80"/>
                <w:sz w:val="24"/>
                <w:szCs w:val="24"/>
              </w:rPr>
              <w:t>Para la evaluación de los aprendizajes en el contexto de las asignaturas de los componentes de educación indígena estas se mantienen bajo su naturaleza de evaluación de los aprendizajes desde su función diagnóstica y formativa, conforme lo establece el Decreto Ejecutivo 45509- MEP,</w:t>
            </w:r>
            <w:r w:rsidRPr="007004C3">
              <w:rPr>
                <w:rFonts w:ascii="Arial" w:hAnsi="Arial" w:cs="Arial"/>
                <w:color w:val="808080" w:themeColor="background1" w:themeShade="80"/>
                <w:kern w:val="2"/>
                <w:sz w:val="28"/>
                <w:szCs w:val="28"/>
              </w:rPr>
              <w:t xml:space="preserve"> </w:t>
            </w:r>
            <w:r w:rsidRPr="007004C3">
              <w:rPr>
                <w:rFonts w:ascii="Arial" w:hAnsi="Arial" w:cs="Arial"/>
                <w:color w:val="808080" w:themeColor="background1" w:themeShade="80"/>
                <w:sz w:val="24"/>
                <w:szCs w:val="24"/>
              </w:rPr>
              <w:t>Reglamento de Evaluación de los Aprendizajes y de la Conducta, en el artículo 27. La persona docente debe registrar el desempeño y progreso del estudiantado de forma continua, utilizando la información recopilada para realimentar y orientar el proceso de construcción del conocimiento, sin que proceda una calificación sumativa.</w:t>
            </w:r>
          </w:p>
        </w:tc>
      </w:tr>
    </w:tbl>
    <w:p w14:paraId="34B972BA" w14:textId="77777777" w:rsidR="00735525" w:rsidRDefault="00735525" w:rsidP="00735525">
      <w:pPr>
        <w:rPr>
          <w:rFonts w:ascii="Arial" w:hAnsi="Arial" w:cs="Arial"/>
          <w:bCs/>
          <w:color w:val="000000" w:themeColor="text1"/>
          <w:sz w:val="24"/>
          <w:szCs w:val="24"/>
        </w:rPr>
      </w:pPr>
    </w:p>
    <w:p w14:paraId="49730C55" w14:textId="77777777" w:rsidR="00735525" w:rsidRPr="003F5A78" w:rsidRDefault="00735525" w:rsidP="00735525">
      <w:pPr>
        <w:pStyle w:val="Prrafodelista"/>
        <w:numPr>
          <w:ilvl w:val="0"/>
          <w:numId w:val="1"/>
        </w:numPr>
        <w:spacing w:after="0" w:line="276" w:lineRule="auto"/>
        <w:jc w:val="both"/>
        <w:rPr>
          <w:rFonts w:ascii="Arial" w:hAnsi="Arial" w:cs="Arial"/>
          <w:bCs/>
          <w:color w:val="000000" w:themeColor="text1"/>
          <w:sz w:val="24"/>
        </w:rPr>
      </w:pPr>
      <w:r w:rsidRPr="003F5A78">
        <w:rPr>
          <w:rFonts w:ascii="Arial" w:hAnsi="Arial" w:cs="Arial"/>
          <w:bCs/>
          <w:color w:val="000000" w:themeColor="text1"/>
          <w:sz w:val="24"/>
        </w:rPr>
        <w:t>Realimentación a la persona estudiante</w:t>
      </w:r>
    </w:p>
    <w:tbl>
      <w:tblPr>
        <w:tblStyle w:val="Tablaconcuadrcula"/>
        <w:tblW w:w="13325" w:type="dxa"/>
        <w:tblInd w:w="-5" w:type="dxa"/>
        <w:tblLook w:val="04A0" w:firstRow="1" w:lastRow="0" w:firstColumn="1" w:lastColumn="0" w:noHBand="0" w:noVBand="1"/>
      </w:tblPr>
      <w:tblGrid>
        <w:gridCol w:w="3544"/>
        <w:gridCol w:w="9781"/>
      </w:tblGrid>
      <w:tr w:rsidR="00735525" w:rsidRPr="003F5A78" w14:paraId="5CD17633" w14:textId="77777777" w:rsidTr="003C6DE6">
        <w:tc>
          <w:tcPr>
            <w:tcW w:w="3544" w:type="dxa"/>
          </w:tcPr>
          <w:p w14:paraId="5DACECA6" w14:textId="77777777" w:rsidR="00735525" w:rsidRPr="003F5A78" w:rsidRDefault="00735525" w:rsidP="003C6DE6">
            <w:pPr>
              <w:spacing w:line="276" w:lineRule="auto"/>
              <w:rPr>
                <w:rFonts w:ascii="Arial" w:hAnsi="Arial" w:cs="Arial"/>
                <w:bCs/>
                <w:color w:val="000000" w:themeColor="text1"/>
                <w:sz w:val="24"/>
              </w:rPr>
            </w:pPr>
            <w:r w:rsidRPr="003F5A78">
              <w:rPr>
                <w:rFonts w:ascii="Arial" w:hAnsi="Arial" w:cs="Arial"/>
                <w:bCs/>
                <w:color w:val="000000" w:themeColor="text1"/>
                <w:sz w:val="24"/>
              </w:rPr>
              <w:t>Recuadro con realimentación del trabajo realizado</w:t>
            </w:r>
          </w:p>
        </w:tc>
        <w:tc>
          <w:tcPr>
            <w:tcW w:w="9781" w:type="dxa"/>
          </w:tcPr>
          <w:p w14:paraId="4DFF78FE" w14:textId="77777777" w:rsidR="00735525" w:rsidRPr="003F5A78" w:rsidRDefault="00735525" w:rsidP="003C6DE6">
            <w:pPr>
              <w:spacing w:line="276" w:lineRule="auto"/>
              <w:jc w:val="both"/>
              <w:rPr>
                <w:rFonts w:ascii="Arial" w:hAnsi="Arial" w:cs="Arial"/>
                <w:bCs/>
                <w:color w:val="000000" w:themeColor="text1"/>
                <w:sz w:val="24"/>
              </w:rPr>
            </w:pPr>
            <w:r w:rsidRPr="007004C3">
              <w:rPr>
                <w:rFonts w:ascii="Arial" w:hAnsi="Arial" w:cs="Arial"/>
                <w:bCs/>
                <w:color w:val="808080" w:themeColor="background1" w:themeShade="80"/>
                <w:sz w:val="24"/>
                <w:szCs w:val="24"/>
              </w:rPr>
              <w:t xml:space="preserve">La persona docente realiza las observaciones que corresponden al trabajo ejecutado por la persona estudiante, utilizando los medios, herramientas y estrategias disponibles, así como los recursos con que cuente, según el escenario identificado por el centro educativo. </w:t>
            </w:r>
          </w:p>
        </w:tc>
      </w:tr>
    </w:tbl>
    <w:p w14:paraId="4ADFE748" w14:textId="197418C9" w:rsidR="006840FD" w:rsidRPr="008A4DF8" w:rsidRDefault="006840FD" w:rsidP="00735525">
      <w:pPr>
        <w:spacing w:after="0"/>
        <w:jc w:val="center"/>
      </w:pPr>
    </w:p>
    <w:sectPr w:rsidR="006840FD" w:rsidRPr="008A4DF8" w:rsidSect="008A4DF8">
      <w:headerReference w:type="default" r:id="rId8"/>
      <w:footerReference w:type="default" r:id="rId9"/>
      <w:headerReference w:type="first" r:id="rId10"/>
      <w:footerReference w:type="first" r:id="rId11"/>
      <w:pgSz w:w="15840" w:h="12240" w:orient="landscape"/>
      <w:pgMar w:top="1701"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CA4B3" w14:textId="77777777" w:rsidR="00417269" w:rsidRDefault="00417269" w:rsidP="006966AA">
      <w:pPr>
        <w:spacing w:after="0" w:line="240" w:lineRule="auto"/>
      </w:pPr>
      <w:r>
        <w:separator/>
      </w:r>
    </w:p>
  </w:endnote>
  <w:endnote w:type="continuationSeparator" w:id="0">
    <w:p w14:paraId="65DB7021" w14:textId="77777777" w:rsidR="00417269" w:rsidRDefault="00417269" w:rsidP="0069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skerville">
    <w:altName w:val="Baskerville Old Face"/>
    <w:charset w:val="00"/>
    <w:family w:val="auto"/>
    <w:pitch w:val="variable"/>
    <w:sig w:usb0="A00002AF" w:usb1="40000048" w:usb2="00000000" w:usb3="00000000" w:csb0="0000011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F9E3" w14:textId="003C5CCA" w:rsidR="006966AA" w:rsidRDefault="00AB0F17">
    <w:pPr>
      <w:pStyle w:val="Piedepgina"/>
    </w:pPr>
    <w:r>
      <w:rPr>
        <w:noProof/>
      </w:rPr>
      <mc:AlternateContent>
        <mc:Choice Requires="wps">
          <w:drawing>
            <wp:anchor distT="0" distB="0" distL="114300" distR="114300" simplePos="0" relativeHeight="251670528" behindDoc="0" locked="0" layoutInCell="1" allowOverlap="1" wp14:anchorId="3B5AF7CB" wp14:editId="3400D1D2">
              <wp:simplePos x="0" y="0"/>
              <wp:positionH relativeFrom="margin">
                <wp:posOffset>-635</wp:posOffset>
              </wp:positionH>
              <wp:positionV relativeFrom="paragraph">
                <wp:posOffset>-59055</wp:posOffset>
              </wp:positionV>
              <wp:extent cx="5924550" cy="420370"/>
              <wp:effectExtent l="0" t="0" r="0" b="0"/>
              <wp:wrapNone/>
              <wp:docPr id="1569113282" name="Cuadro de texto 9"/>
              <wp:cNvGraphicFramePr/>
              <a:graphic xmlns:a="http://schemas.openxmlformats.org/drawingml/2006/main">
                <a:graphicData uri="http://schemas.microsoft.com/office/word/2010/wordprocessingShape">
                  <wps:wsp>
                    <wps:cNvSpPr txBox="1"/>
                    <wps:spPr>
                      <a:xfrm>
                        <a:off x="0" y="0"/>
                        <a:ext cx="5924550" cy="420370"/>
                      </a:xfrm>
                      <a:prstGeom prst="rect">
                        <a:avLst/>
                      </a:prstGeom>
                      <a:noFill/>
                      <a:ln w="6350">
                        <a:noFill/>
                      </a:ln>
                    </wps:spPr>
                    <wps:txb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5AF7CB" id="_x0000_t202" coordsize="21600,21600" o:spt="202" path="m,l,21600r21600,l21600,xe">
              <v:stroke joinstyle="miter"/>
              <v:path gradientshapeok="t" o:connecttype="rect"/>
            </v:shapetype>
            <v:shape id="Cuadro de texto 9" o:spid="_x0000_s1029" type="#_x0000_t202" style="position:absolute;margin-left:-.05pt;margin-top:-4.65pt;width:466.5pt;height:33.1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" filled="f" stroked="f" strokeweight=".5pt">
              <v:textbo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F0C" w14:textId="1E25D9BA" w:rsidR="00CD5039" w:rsidRDefault="00B34852">
    <w:pPr>
      <w:pStyle w:val="Piedepgina"/>
    </w:pPr>
    <w:r>
      <w:rPr>
        <w:noProof/>
      </w:rPr>
      <mc:AlternateContent>
        <mc:Choice Requires="wps">
          <w:drawing>
            <wp:anchor distT="0" distB="0" distL="114300" distR="114300" simplePos="0" relativeHeight="251691008" behindDoc="0" locked="0" layoutInCell="1" allowOverlap="1" wp14:anchorId="7972FD0B" wp14:editId="2D1E6E44">
              <wp:simplePos x="0" y="0"/>
              <wp:positionH relativeFrom="margin">
                <wp:posOffset>-36195</wp:posOffset>
              </wp:positionH>
              <wp:positionV relativeFrom="paragraph">
                <wp:posOffset>-111125</wp:posOffset>
              </wp:positionV>
              <wp:extent cx="5707380" cy="472440"/>
              <wp:effectExtent l="0" t="0" r="0" b="3810"/>
              <wp:wrapNone/>
              <wp:docPr id="1905541172" name="Cuadro de texto 9"/>
              <wp:cNvGraphicFramePr/>
              <a:graphic xmlns:a="http://schemas.openxmlformats.org/drawingml/2006/main">
                <a:graphicData uri="http://schemas.microsoft.com/office/word/2010/wordprocessingShape">
                  <wps:wsp>
                    <wps:cNvSpPr txBox="1"/>
                    <wps:spPr>
                      <a:xfrm>
                        <a:off x="0" y="0"/>
                        <a:ext cx="5707380" cy="472440"/>
                      </a:xfrm>
                      <a:prstGeom prst="rect">
                        <a:avLst/>
                      </a:prstGeom>
                      <a:noFill/>
                      <a:ln w="6350">
                        <a:noFill/>
                      </a:ln>
                    </wps:spPr>
                    <wps:txb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2FD0B" id="_x0000_t202" coordsize="21600,21600" o:spt="202" path="m,l,21600r21600,l21600,xe">
              <v:stroke joinstyle="miter"/>
              <v:path gradientshapeok="t" o:connecttype="rect"/>
            </v:shapetype>
            <v:shape id="_x0000_s1033" type="#_x0000_t202" style="position:absolute;margin-left:-2.85pt;margin-top:-8.75pt;width:449.4pt;height:37.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" filled="f" stroked="f" strokeweight=".5pt">
              <v:textbo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A292" w14:textId="77777777" w:rsidR="00417269" w:rsidRDefault="00417269" w:rsidP="006966AA">
      <w:pPr>
        <w:spacing w:after="0" w:line="240" w:lineRule="auto"/>
      </w:pPr>
      <w:r>
        <w:separator/>
      </w:r>
    </w:p>
  </w:footnote>
  <w:footnote w:type="continuationSeparator" w:id="0">
    <w:p w14:paraId="6DF07AEE" w14:textId="77777777" w:rsidR="00417269" w:rsidRDefault="00417269" w:rsidP="00696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40266D43" w14:textId="1EBFBCDD" w:rsidR="00CD5039" w:rsidRDefault="008A4DF8">
        <w:pPr>
          <w:pStyle w:val="Encabezado"/>
        </w:pPr>
        <w:r>
          <w:rPr>
            <w:noProof/>
          </w:rPr>
          <mc:AlternateContent>
            <mc:Choice Requires="wps">
              <w:drawing>
                <wp:anchor distT="0" distB="0" distL="114300" distR="114300" simplePos="0" relativeHeight="251678720" behindDoc="0" locked="0" layoutInCell="1" allowOverlap="1" wp14:anchorId="7BB3C3ED" wp14:editId="6B392AB0">
                  <wp:simplePos x="0" y="0"/>
                  <wp:positionH relativeFrom="column">
                    <wp:posOffset>4675505</wp:posOffset>
                  </wp:positionH>
                  <wp:positionV relativeFrom="paragraph">
                    <wp:posOffset>39370</wp:posOffset>
                  </wp:positionV>
                  <wp:extent cx="2362200" cy="492760"/>
                  <wp:effectExtent l="0" t="0" r="0" b="2540"/>
                  <wp:wrapNone/>
                  <wp:docPr id="1773066042" name="Cuadro de texto 5"/>
                  <wp:cNvGraphicFramePr/>
                  <a:graphic xmlns:a="http://schemas.openxmlformats.org/drawingml/2006/main">
                    <a:graphicData uri="http://schemas.microsoft.com/office/word/2010/wordprocessingShape">
                      <wps:wsp>
                        <wps:cNvSpPr txBox="1"/>
                        <wps:spPr>
                          <a:xfrm>
                            <a:off x="0" y="0"/>
                            <a:ext cx="2362200" cy="492760"/>
                          </a:xfrm>
                          <a:prstGeom prst="rect">
                            <a:avLst/>
                          </a:prstGeom>
                          <a:noFill/>
                          <a:ln w="6350">
                            <a:noFill/>
                          </a:ln>
                        </wps:spPr>
                        <wps:txbx>
                          <w:txbxContent>
                            <w:p w14:paraId="75116700" w14:textId="0D99C452" w:rsidR="00CD5039" w:rsidRPr="008A4DF8" w:rsidRDefault="008A4DF8" w:rsidP="00CD5039">
                              <w:pPr>
                                <w:spacing w:after="0" w:line="240" w:lineRule="auto"/>
                                <w:rPr>
                                  <w:rFonts w:ascii="Baskerville" w:hAnsi="Baskerville"/>
                                  <w:b/>
                                  <w:bCs/>
                                  <w:color w:val="222B57"/>
                                  <w:sz w:val="19"/>
                                  <w:szCs w:val="19"/>
                                  <w:lang w:val="es-ES"/>
                                </w:rPr>
                              </w:pPr>
                              <w:r>
                                <w:rPr>
                                  <w:rFonts w:ascii="Baskerville" w:hAnsi="Baskerville"/>
                                  <w:b/>
                                  <w:bCs/>
                                  <w:color w:val="222B57"/>
                                  <w:sz w:val="19"/>
                                  <w:szCs w:val="19"/>
                                  <w:lang w:val="es-ES"/>
                                </w:rPr>
                                <w:t xml:space="preserve">Departamento de </w:t>
                              </w:r>
                              <w:r w:rsidR="00E75505">
                                <w:rPr>
                                  <w:rFonts w:ascii="Baskerville" w:hAnsi="Baskerville"/>
                                  <w:b/>
                                  <w:bCs/>
                                  <w:color w:val="222B57"/>
                                  <w:sz w:val="19"/>
                                  <w:szCs w:val="19"/>
                                  <w:lang w:val="es-ES"/>
                                </w:rPr>
                                <w:t>Educación Intercultural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3C3ED" id="_x0000_t202" coordsize="21600,21600" o:spt="202" path="m,l,21600r21600,l21600,xe">
                  <v:stroke joinstyle="miter"/>
                  <v:path gradientshapeok="t" o:connecttype="rect"/>
                </v:shapetype>
                <v:shape id="Cuadro de texto 5" o:spid="_x0000_s1026" type="#_x0000_t202" style="position:absolute;margin-left:368.15pt;margin-top:3.1pt;width:186pt;height:3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" filled="f" stroked="f" strokeweight=".5pt">
                  <v:textbox>
                    <w:txbxContent>
                      <w:p w14:paraId="75116700" w14:textId="0D99C452" w:rsidR="00CD5039" w:rsidRPr="008A4DF8" w:rsidRDefault="008A4DF8" w:rsidP="00CD5039">
                        <w:pPr>
                          <w:spacing w:after="0" w:line="240" w:lineRule="auto"/>
                          <w:rPr>
                            <w:rFonts w:ascii="Baskerville" w:hAnsi="Baskerville"/>
                            <w:b/>
                            <w:bCs/>
                            <w:color w:val="222B57"/>
                            <w:sz w:val="19"/>
                            <w:szCs w:val="19"/>
                            <w:lang w:val="es-ES"/>
                          </w:rPr>
                        </w:pPr>
                        <w:r>
                          <w:rPr>
                            <w:rFonts w:ascii="Baskerville" w:hAnsi="Baskerville"/>
                            <w:b/>
                            <w:bCs/>
                            <w:color w:val="222B57"/>
                            <w:sz w:val="19"/>
                            <w:szCs w:val="19"/>
                            <w:lang w:val="es-ES"/>
                          </w:rPr>
                          <w:t xml:space="preserve">Departamento de </w:t>
                        </w:r>
                        <w:r w:rsidR="00E75505">
                          <w:rPr>
                            <w:rFonts w:ascii="Baskerville" w:hAnsi="Baskerville"/>
                            <w:b/>
                            <w:bCs/>
                            <w:color w:val="222B57"/>
                            <w:sz w:val="19"/>
                            <w:szCs w:val="19"/>
                            <w:lang w:val="es-ES"/>
                          </w:rPr>
                          <w:t>Educación Intercultural</w:t>
                        </w:r>
                      </w:p>
                    </w:txbxContent>
                  </v:textbox>
                </v:shape>
              </w:pict>
            </mc:Fallback>
          </mc:AlternateContent>
        </w:r>
        <w:r w:rsidR="00E6111B">
          <w:rPr>
            <w:noProof/>
          </w:rPr>
          <mc:AlternateContent>
            <mc:Choice Requires="wps">
              <w:drawing>
                <wp:anchor distT="0" distB="0" distL="114300" distR="114300" simplePos="0" relativeHeight="251674624" behindDoc="0" locked="0" layoutInCell="1" allowOverlap="1" wp14:anchorId="4E57FB6A" wp14:editId="18A42094">
                  <wp:simplePos x="0" y="0"/>
                  <wp:positionH relativeFrom="column">
                    <wp:posOffset>1471295</wp:posOffset>
                  </wp:positionH>
                  <wp:positionV relativeFrom="paragraph">
                    <wp:posOffset>-635</wp:posOffset>
                  </wp:positionV>
                  <wp:extent cx="1551305" cy="492760"/>
                  <wp:effectExtent l="0" t="0" r="0" b="2540"/>
                  <wp:wrapNone/>
                  <wp:docPr id="1721023277"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6F26371A" w14:textId="0BC9EBC4"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7FB6A" id="_x0000_s1027" type="#_x0000_t202" style="position:absolute;margin-left:115.85pt;margin-top:-.05pt;width:122.15pt;height:3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WPGA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" filled="f" stroked="f" strokeweight=".5pt">
                  <v:textbox>
                    <w:txbxContent>
                      <w:p w14:paraId="6F26371A" w14:textId="0BC9EBC4"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w:drawing>
            <wp:anchor distT="0" distB="0" distL="114300" distR="114300" simplePos="0" relativeHeight="251672576" behindDoc="1" locked="0" layoutInCell="1" allowOverlap="1" wp14:anchorId="770CF7E2" wp14:editId="5449C91E">
              <wp:simplePos x="0" y="0"/>
              <wp:positionH relativeFrom="margin">
                <wp:posOffset>-172085</wp:posOffset>
              </wp:positionH>
              <wp:positionV relativeFrom="paragraph">
                <wp:posOffset>7620</wp:posOffset>
              </wp:positionV>
              <wp:extent cx="1470576" cy="435385"/>
              <wp:effectExtent l="0" t="0" r="0" b="3175"/>
              <wp:wrapNone/>
              <wp:docPr id="164394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70576" cy="43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73600" behindDoc="0" locked="0" layoutInCell="1" allowOverlap="1" wp14:anchorId="41D0575C" wp14:editId="40AB3AD0">
                  <wp:simplePos x="0" y="0"/>
                  <wp:positionH relativeFrom="column">
                    <wp:posOffset>1456690</wp:posOffset>
                  </wp:positionH>
                  <wp:positionV relativeFrom="paragraph">
                    <wp:posOffset>26670</wp:posOffset>
                  </wp:positionV>
                  <wp:extent cx="3810" cy="350520"/>
                  <wp:effectExtent l="0" t="0" r="34290" b="30480"/>
                  <wp:wrapNone/>
                  <wp:docPr id="1715917474"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6E3B2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75648" behindDoc="0" locked="0" layoutInCell="1" allowOverlap="1" wp14:anchorId="77C6A51E" wp14:editId="1359DCEF">
                  <wp:simplePos x="0" y="0"/>
                  <wp:positionH relativeFrom="column">
                    <wp:posOffset>3038475</wp:posOffset>
                  </wp:positionH>
                  <wp:positionV relativeFrom="paragraph">
                    <wp:posOffset>34290</wp:posOffset>
                  </wp:positionV>
                  <wp:extent cx="3810" cy="350520"/>
                  <wp:effectExtent l="0" t="0" r="34290" b="30480"/>
                  <wp:wrapNone/>
                  <wp:docPr id="64981104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4FE2D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76672" behindDoc="0" locked="0" layoutInCell="1" allowOverlap="1" wp14:anchorId="5628718A" wp14:editId="35732ADC">
                  <wp:simplePos x="0" y="0"/>
                  <wp:positionH relativeFrom="column">
                    <wp:posOffset>3048000</wp:posOffset>
                  </wp:positionH>
                  <wp:positionV relativeFrom="paragraph">
                    <wp:posOffset>18415</wp:posOffset>
                  </wp:positionV>
                  <wp:extent cx="1600835" cy="492760"/>
                  <wp:effectExtent l="0" t="0" r="0" b="2540"/>
                  <wp:wrapNone/>
                  <wp:docPr id="78944943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281CD483" w14:textId="09A0C2C9"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718A" id="_x0000_s1028" type="#_x0000_t202" style="position:absolute;margin-left:240pt;margin-top:1.45pt;width:126.05pt;height:3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ZbGg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C1GpZbGgIAADMEAAAOAAAAAAAAAAAAAAAAAC4CAABkcnMvZTJvRG9jLnhtbFBLAQIt&#10;ABQABgAIAAAAIQDxYAA+4AAAAAgBAAAPAAAAAAAAAAAAAAAAAHQEAABkcnMvZG93bnJldi54bWxQ&#10;SwUGAAAAAAQABADzAAAAgQUAAAAA&#10;" filled="f" stroked="f" strokeweight=".5pt">
                  <v:textbox>
                    <w:txbxContent>
                      <w:p w14:paraId="281CD483" w14:textId="09A0C2C9"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77696" behindDoc="0" locked="0" layoutInCell="1" allowOverlap="1" wp14:anchorId="3F3C15C7" wp14:editId="5E6BC00E">
                  <wp:simplePos x="0" y="0"/>
                  <wp:positionH relativeFrom="column">
                    <wp:posOffset>4654550</wp:posOffset>
                  </wp:positionH>
                  <wp:positionV relativeFrom="paragraph">
                    <wp:posOffset>34925</wp:posOffset>
                  </wp:positionV>
                  <wp:extent cx="3810" cy="350520"/>
                  <wp:effectExtent l="0" t="0" r="34290" b="30480"/>
                  <wp:wrapNone/>
                  <wp:docPr id="1064662949"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68A4C7" id="Conector recto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p w14:paraId="4EB9AC21" w14:textId="77777777" w:rsidR="00CD5039" w:rsidRDefault="00CD5039">
        <w:pPr>
          <w:pStyle w:val="Encabezado"/>
        </w:pPr>
      </w:p>
      <w:p w14:paraId="2260EEE0" w14:textId="3FFA4BD7" w:rsidR="00CD5039" w:rsidRDefault="00000000">
        <w:pPr>
          <w:pStyle w:val="Encabezado"/>
        </w:pPr>
      </w:p>
    </w:sdtContent>
  </w:sdt>
  <w:p w14:paraId="0694DA3C" w14:textId="63FB1FD3" w:rsidR="006966AA" w:rsidRDefault="006966AA">
    <w:pPr>
      <w:pStyle w:val="Encabezado"/>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272E" w14:textId="0A19E393" w:rsidR="00CD5039" w:rsidRDefault="008A4DF8">
    <w:pPr>
      <w:pStyle w:val="Encabezado"/>
    </w:pPr>
    <w:r>
      <w:rPr>
        <w:noProof/>
      </w:rPr>
      <mc:AlternateContent>
        <mc:Choice Requires="wps">
          <w:drawing>
            <wp:anchor distT="0" distB="0" distL="114300" distR="114300" simplePos="0" relativeHeight="251686912" behindDoc="0" locked="0" layoutInCell="1" allowOverlap="1" wp14:anchorId="2C51AAF5" wp14:editId="1333A0D5">
              <wp:simplePos x="0" y="0"/>
              <wp:positionH relativeFrom="column">
                <wp:posOffset>4675505</wp:posOffset>
              </wp:positionH>
              <wp:positionV relativeFrom="paragraph">
                <wp:posOffset>39370</wp:posOffset>
              </wp:positionV>
              <wp:extent cx="2362200" cy="492760"/>
              <wp:effectExtent l="0" t="0" r="0" b="2540"/>
              <wp:wrapNone/>
              <wp:docPr id="714000659" name="Cuadro de texto 5"/>
              <wp:cNvGraphicFramePr/>
              <a:graphic xmlns:a="http://schemas.openxmlformats.org/drawingml/2006/main">
                <a:graphicData uri="http://schemas.microsoft.com/office/word/2010/wordprocessingShape">
                  <wps:wsp>
                    <wps:cNvSpPr txBox="1"/>
                    <wps:spPr>
                      <a:xfrm>
                        <a:off x="0" y="0"/>
                        <a:ext cx="2362200" cy="492760"/>
                      </a:xfrm>
                      <a:prstGeom prst="rect">
                        <a:avLst/>
                      </a:prstGeom>
                      <a:noFill/>
                      <a:ln w="6350">
                        <a:noFill/>
                      </a:ln>
                    </wps:spPr>
                    <wps:txbx>
                      <w:txbxContent>
                        <w:p w14:paraId="479A0B5E" w14:textId="57A48D4A"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E75505">
                            <w:rPr>
                              <w:rFonts w:ascii="Baskerville" w:hAnsi="Baskerville"/>
                              <w:b/>
                              <w:bCs/>
                              <w:color w:val="222B57"/>
                              <w:sz w:val="19"/>
                              <w:szCs w:val="19"/>
                            </w:rPr>
                            <w:t>Educación Intercultural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1AAF5" id="_x0000_t202" coordsize="21600,21600" o:spt="202" path="m,l,21600r21600,l21600,xe">
              <v:stroke joinstyle="miter"/>
              <v:path gradientshapeok="t" o:connecttype="rect"/>
            </v:shapetype>
            <v:shape id="_x0000_s1030" type="#_x0000_t202" style="position:absolute;margin-left:368.15pt;margin-top:3.1pt;width:186pt;height:3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" filled="f" stroked="f" strokeweight=".5pt">
              <v:textbox>
                <w:txbxContent>
                  <w:p w14:paraId="479A0B5E" w14:textId="57A48D4A"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E75505">
                      <w:rPr>
                        <w:rFonts w:ascii="Baskerville" w:hAnsi="Baskerville"/>
                        <w:b/>
                        <w:bCs/>
                        <w:color w:val="222B57"/>
                        <w:sz w:val="19"/>
                        <w:szCs w:val="19"/>
                      </w:rPr>
                      <w:t>Educación Intercultural</w:t>
                    </w:r>
                  </w:p>
                </w:txbxContent>
              </v:textbox>
            </v:shape>
          </w:pict>
        </mc:Fallback>
      </mc:AlternateContent>
    </w:r>
    <w:r w:rsidR="00CD5039">
      <w:rPr>
        <w:noProof/>
      </w:rPr>
      <w:drawing>
        <wp:anchor distT="0" distB="0" distL="114300" distR="114300" simplePos="0" relativeHeight="251680768" behindDoc="1" locked="0" layoutInCell="1" allowOverlap="1" wp14:anchorId="1E461D6D" wp14:editId="2A53D4C9">
          <wp:simplePos x="0" y="0"/>
          <wp:positionH relativeFrom="margin">
            <wp:posOffset>-197485</wp:posOffset>
          </wp:positionH>
          <wp:positionV relativeFrom="paragraph">
            <wp:posOffset>13970</wp:posOffset>
          </wp:positionV>
          <wp:extent cx="1496060" cy="442930"/>
          <wp:effectExtent l="0" t="0" r="0" b="0"/>
          <wp:wrapNone/>
          <wp:docPr id="565247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501506" cy="4445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81792" behindDoc="0" locked="0" layoutInCell="1" allowOverlap="1" wp14:anchorId="73F99FF0" wp14:editId="4A799E4B">
              <wp:simplePos x="0" y="0"/>
              <wp:positionH relativeFrom="column">
                <wp:posOffset>1456690</wp:posOffset>
              </wp:positionH>
              <wp:positionV relativeFrom="paragraph">
                <wp:posOffset>26670</wp:posOffset>
              </wp:positionV>
              <wp:extent cx="3810" cy="350520"/>
              <wp:effectExtent l="0" t="0" r="34290" b="30480"/>
              <wp:wrapNone/>
              <wp:docPr id="1734751553"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04EAB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82816" behindDoc="0" locked="0" layoutInCell="1" allowOverlap="1" wp14:anchorId="36BA8793" wp14:editId="2CEFF48F">
              <wp:simplePos x="0" y="0"/>
              <wp:positionH relativeFrom="column">
                <wp:posOffset>1477645</wp:posOffset>
              </wp:positionH>
              <wp:positionV relativeFrom="paragraph">
                <wp:posOffset>-635</wp:posOffset>
              </wp:positionV>
              <wp:extent cx="1551305" cy="492760"/>
              <wp:effectExtent l="0" t="0" r="0" b="2540"/>
              <wp:wrapNone/>
              <wp:docPr id="1349983544"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A8793" id="_x0000_s1031" type="#_x0000_t202" style="position:absolute;margin-left:116.35pt;margin-top:-.05pt;width:122.15pt;height:3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" filled="f" stroked="f" strokeweight=".5pt">
              <v:textbo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3840" behindDoc="0" locked="0" layoutInCell="1" allowOverlap="1" wp14:anchorId="0C85E9D8" wp14:editId="0868B96C">
              <wp:simplePos x="0" y="0"/>
              <wp:positionH relativeFrom="column">
                <wp:posOffset>3038475</wp:posOffset>
              </wp:positionH>
              <wp:positionV relativeFrom="paragraph">
                <wp:posOffset>34290</wp:posOffset>
              </wp:positionV>
              <wp:extent cx="3810" cy="350520"/>
              <wp:effectExtent l="0" t="0" r="34290" b="30480"/>
              <wp:wrapNone/>
              <wp:docPr id="1100982541"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34366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84864" behindDoc="0" locked="0" layoutInCell="1" allowOverlap="1" wp14:anchorId="349E0F52" wp14:editId="2EBE8146">
              <wp:simplePos x="0" y="0"/>
              <wp:positionH relativeFrom="column">
                <wp:posOffset>3048000</wp:posOffset>
              </wp:positionH>
              <wp:positionV relativeFrom="paragraph">
                <wp:posOffset>18415</wp:posOffset>
              </wp:positionV>
              <wp:extent cx="1600835" cy="492760"/>
              <wp:effectExtent l="0" t="0" r="0" b="2540"/>
              <wp:wrapNone/>
              <wp:docPr id="140536544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E0F52" id="_x0000_s1032" type="#_x0000_t202" style="position:absolute;margin-left:240pt;margin-top:1.45pt;width:126.05pt;height:3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q4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DL30q4GgIAADMEAAAOAAAAAAAAAAAAAAAAAC4CAABkcnMvZTJvRG9jLnhtbFBLAQIt&#10;ABQABgAIAAAAIQDxYAA+4AAAAAgBAAAPAAAAAAAAAAAAAAAAAHQEAABkcnMvZG93bnJldi54bWxQ&#10;SwUGAAAAAAQABADzAAAAgQUAAAAA&#10;" filled="f" stroked="f" strokeweight=".5pt">
              <v:textbo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5888" behindDoc="0" locked="0" layoutInCell="1" allowOverlap="1" wp14:anchorId="5D723504" wp14:editId="6E19BFB1">
              <wp:simplePos x="0" y="0"/>
              <wp:positionH relativeFrom="column">
                <wp:posOffset>4654550</wp:posOffset>
              </wp:positionH>
              <wp:positionV relativeFrom="paragraph">
                <wp:posOffset>34925</wp:posOffset>
              </wp:positionV>
              <wp:extent cx="3810" cy="350520"/>
              <wp:effectExtent l="0" t="0" r="34290" b="30480"/>
              <wp:wrapNone/>
              <wp:docPr id="52164556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141A0" id="Conector recto 3"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C6D"/>
    <w:multiLevelType w:val="hybridMultilevel"/>
    <w:tmpl w:val="3BDCD7C4"/>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F9566FA"/>
    <w:multiLevelType w:val="hybridMultilevel"/>
    <w:tmpl w:val="92A2B2E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5F03524B"/>
    <w:multiLevelType w:val="hybridMultilevel"/>
    <w:tmpl w:val="9782D8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6018326A"/>
    <w:multiLevelType w:val="hybridMultilevel"/>
    <w:tmpl w:val="8A9E62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71005624"/>
    <w:multiLevelType w:val="hybridMultilevel"/>
    <w:tmpl w:val="7FF6A15E"/>
    <w:lvl w:ilvl="0" w:tplc="67DE21A0">
      <w:start w:val="1"/>
      <w:numFmt w:val="decimal"/>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16cid:durableId="1731462540">
    <w:abstractNumId w:val="4"/>
  </w:num>
  <w:num w:numId="2" w16cid:durableId="1579485090">
    <w:abstractNumId w:val="1"/>
  </w:num>
  <w:num w:numId="3" w16cid:durableId="190265587">
    <w:abstractNumId w:val="3"/>
  </w:num>
  <w:num w:numId="4" w16cid:durableId="1614944787">
    <w:abstractNumId w:val="0"/>
  </w:num>
  <w:num w:numId="5" w16cid:durableId="777602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AA"/>
    <w:rsid w:val="00055B70"/>
    <w:rsid w:val="00174BB0"/>
    <w:rsid w:val="00230821"/>
    <w:rsid w:val="002E146B"/>
    <w:rsid w:val="00317465"/>
    <w:rsid w:val="003C4D6F"/>
    <w:rsid w:val="00401F36"/>
    <w:rsid w:val="00417269"/>
    <w:rsid w:val="004A1733"/>
    <w:rsid w:val="004B1219"/>
    <w:rsid w:val="005A2BF7"/>
    <w:rsid w:val="005F5996"/>
    <w:rsid w:val="006426A8"/>
    <w:rsid w:val="006840FD"/>
    <w:rsid w:val="006966AA"/>
    <w:rsid w:val="00732872"/>
    <w:rsid w:val="00735525"/>
    <w:rsid w:val="0078412A"/>
    <w:rsid w:val="007D2BCB"/>
    <w:rsid w:val="007D6352"/>
    <w:rsid w:val="007E3D0A"/>
    <w:rsid w:val="007E6107"/>
    <w:rsid w:val="008A4DF8"/>
    <w:rsid w:val="00960D6C"/>
    <w:rsid w:val="00976C24"/>
    <w:rsid w:val="00A55DE1"/>
    <w:rsid w:val="00A61338"/>
    <w:rsid w:val="00AB0F17"/>
    <w:rsid w:val="00B34852"/>
    <w:rsid w:val="00BD4266"/>
    <w:rsid w:val="00C8130A"/>
    <w:rsid w:val="00CD5039"/>
    <w:rsid w:val="00CD515C"/>
    <w:rsid w:val="00DA4355"/>
    <w:rsid w:val="00DC3229"/>
    <w:rsid w:val="00E6111B"/>
    <w:rsid w:val="00E75505"/>
    <w:rsid w:val="00ED2DCA"/>
    <w:rsid w:val="00EE1EF9"/>
    <w:rsid w:val="00EF7F25"/>
    <w:rsid w:val="00F25143"/>
    <w:rsid w:val="00F86E81"/>
    <w:rsid w:val="4308A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3F6A"/>
  <w15:chartTrackingRefBased/>
  <w15:docId w15:val="{5EDE792D-B3B6-422F-A503-0328166F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55"/>
    <w:rPr>
      <w:kern w:val="0"/>
      <w14:ligatures w14:val="none"/>
    </w:rPr>
  </w:style>
  <w:style w:type="paragraph" w:styleId="Ttulo1">
    <w:name w:val="heading 1"/>
    <w:basedOn w:val="Normal"/>
    <w:next w:val="Normal"/>
    <w:link w:val="Ttulo1Car"/>
    <w:uiPriority w:val="9"/>
    <w:qFormat/>
    <w:rsid w:val="00696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6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66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66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66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66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66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66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66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66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66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66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66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66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66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66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66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66AA"/>
    <w:rPr>
      <w:rFonts w:eastAsiaTheme="majorEastAsia" w:cstheme="majorBidi"/>
      <w:color w:val="272727" w:themeColor="text1" w:themeTint="D8"/>
    </w:rPr>
  </w:style>
  <w:style w:type="paragraph" w:styleId="Ttulo">
    <w:name w:val="Title"/>
    <w:basedOn w:val="Normal"/>
    <w:next w:val="Normal"/>
    <w:link w:val="TtuloCar"/>
    <w:uiPriority w:val="10"/>
    <w:qFormat/>
    <w:rsid w:val="00696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66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66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66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66AA"/>
    <w:pPr>
      <w:spacing w:before="160"/>
      <w:jc w:val="center"/>
    </w:pPr>
    <w:rPr>
      <w:i/>
      <w:iCs/>
      <w:color w:val="404040" w:themeColor="text1" w:themeTint="BF"/>
    </w:rPr>
  </w:style>
  <w:style w:type="character" w:customStyle="1" w:styleId="CitaCar">
    <w:name w:val="Cita Car"/>
    <w:basedOn w:val="Fuentedeprrafopredeter"/>
    <w:link w:val="Cita"/>
    <w:uiPriority w:val="29"/>
    <w:rsid w:val="006966AA"/>
    <w:rPr>
      <w:i/>
      <w:iCs/>
      <w:color w:val="404040" w:themeColor="text1" w:themeTint="BF"/>
    </w:rPr>
  </w:style>
  <w:style w:type="paragraph" w:styleId="Prrafodelista">
    <w:name w:val="List Paragraph"/>
    <w:aliases w:val="NORMAL,3,titulo 5"/>
    <w:basedOn w:val="Normal"/>
    <w:link w:val="PrrafodelistaCar"/>
    <w:uiPriority w:val="34"/>
    <w:qFormat/>
    <w:rsid w:val="006966AA"/>
    <w:pPr>
      <w:ind w:left="720"/>
      <w:contextualSpacing/>
    </w:pPr>
  </w:style>
  <w:style w:type="character" w:styleId="nfasisintenso">
    <w:name w:val="Intense Emphasis"/>
    <w:basedOn w:val="Fuentedeprrafopredeter"/>
    <w:uiPriority w:val="21"/>
    <w:qFormat/>
    <w:rsid w:val="006966AA"/>
    <w:rPr>
      <w:i/>
      <w:iCs/>
      <w:color w:val="0F4761" w:themeColor="accent1" w:themeShade="BF"/>
    </w:rPr>
  </w:style>
  <w:style w:type="paragraph" w:styleId="Citadestacada">
    <w:name w:val="Intense Quote"/>
    <w:basedOn w:val="Normal"/>
    <w:next w:val="Normal"/>
    <w:link w:val="CitadestacadaCar"/>
    <w:uiPriority w:val="30"/>
    <w:qFormat/>
    <w:rsid w:val="00696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66AA"/>
    <w:rPr>
      <w:i/>
      <w:iCs/>
      <w:color w:val="0F4761" w:themeColor="accent1" w:themeShade="BF"/>
    </w:rPr>
  </w:style>
  <w:style w:type="character" w:styleId="Referenciaintensa">
    <w:name w:val="Intense Reference"/>
    <w:basedOn w:val="Fuentedeprrafopredeter"/>
    <w:uiPriority w:val="32"/>
    <w:qFormat/>
    <w:rsid w:val="006966AA"/>
    <w:rPr>
      <w:b/>
      <w:bCs/>
      <w:smallCaps/>
      <w:color w:val="0F4761" w:themeColor="accent1" w:themeShade="BF"/>
      <w:spacing w:val="5"/>
    </w:rPr>
  </w:style>
  <w:style w:type="paragraph" w:styleId="Encabezado">
    <w:name w:val="header"/>
    <w:basedOn w:val="Normal"/>
    <w:link w:val="EncabezadoCar"/>
    <w:uiPriority w:val="99"/>
    <w:unhideWhenUsed/>
    <w:rsid w:val="006966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6AA"/>
  </w:style>
  <w:style w:type="paragraph" w:styleId="Piedepgina">
    <w:name w:val="footer"/>
    <w:basedOn w:val="Normal"/>
    <w:link w:val="PiedepginaCar"/>
    <w:uiPriority w:val="99"/>
    <w:unhideWhenUsed/>
    <w:rsid w:val="006966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6AA"/>
  </w:style>
  <w:style w:type="character" w:styleId="Hipervnculo">
    <w:name w:val="Hyperlink"/>
    <w:basedOn w:val="Fuentedeprrafopredeter"/>
    <w:uiPriority w:val="99"/>
    <w:unhideWhenUsed/>
    <w:rsid w:val="00AB0F17"/>
    <w:rPr>
      <w:color w:val="467886" w:themeColor="hyperlink"/>
      <w:u w:val="single"/>
    </w:rPr>
  </w:style>
  <w:style w:type="table" w:styleId="Tablaconcuadrcula">
    <w:name w:val="Table Grid"/>
    <w:basedOn w:val="Tablanormal"/>
    <w:uiPriority w:val="39"/>
    <w:rsid w:val="00DA43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NORMAL Car,3 Car,titulo 5 Car"/>
    <w:link w:val="Prrafodelista"/>
    <w:uiPriority w:val="34"/>
    <w:rsid w:val="00DA4355"/>
  </w:style>
  <w:style w:type="paragraph" w:customStyle="1" w:styleId="paragraph">
    <w:name w:val="paragraph"/>
    <w:basedOn w:val="Normal"/>
    <w:rsid w:val="00DA435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DA4355"/>
  </w:style>
  <w:style w:type="character" w:customStyle="1" w:styleId="eop">
    <w:name w:val="eop"/>
    <w:basedOn w:val="Fuentedeprrafopredeter"/>
    <w:rsid w:val="00DA4355"/>
  </w:style>
  <w:style w:type="character" w:customStyle="1" w:styleId="ui-provider">
    <w:name w:val="ui-provider"/>
    <w:basedOn w:val="Fuentedeprrafopredeter"/>
    <w:rsid w:val="00DA4355"/>
  </w:style>
  <w:style w:type="table" w:styleId="Tablaconcuadrcula1clara-nfasis5">
    <w:name w:val="Grid Table 1 Light Accent 5"/>
    <w:basedOn w:val="Tablanormal"/>
    <w:uiPriority w:val="46"/>
    <w:rsid w:val="00DA4355"/>
    <w:pPr>
      <w:spacing w:after="0" w:line="240" w:lineRule="auto"/>
    </w:pPr>
    <w:rPr>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DA43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7248F-9ACF-4C38-8794-DA578000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1062</Words>
  <Characters>5846</Characters>
  <Application>Microsoft Office Word</Application>
  <DocSecurity>0</DocSecurity>
  <Lines>48</Lines>
  <Paragraphs>13</Paragraphs>
  <ScaleCrop>false</ScaleCrop>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Calderon</dc:creator>
  <cp:keywords/>
  <dc:description/>
  <cp:lastModifiedBy>Tatiana Navarro Mata</cp:lastModifiedBy>
  <cp:revision>4</cp:revision>
  <dcterms:created xsi:type="dcterms:W3CDTF">2026-06-29T17:16:00Z</dcterms:created>
  <dcterms:modified xsi:type="dcterms:W3CDTF">2026-06-29T17:47:00Z</dcterms:modified>
</cp:coreProperties>
</file>