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13263981" w14:textId="3A8E30D1" w:rsidR="00876123" w:rsidRDefault="00876123" w:rsidP="00876123">
      <w:pPr>
        <w:spacing w:after="0"/>
        <w:jc w:val="center"/>
        <w:rPr>
          <w:rFonts w:ascii="Arial" w:hAnsi="Arial" w:cs="Arial"/>
          <w:b/>
          <w:bCs/>
          <w:color w:val="000000" w:themeColor="text1"/>
          <w:sz w:val="24"/>
          <w:szCs w:val="24"/>
        </w:rPr>
      </w:pPr>
      <w:bookmarkStart w:id="0" w:name="_Hlk138748777"/>
      <w:r w:rsidRPr="008A3DF2">
        <w:rPr>
          <w:rFonts w:ascii="Arial" w:hAnsi="Arial" w:cs="Arial"/>
          <w:b/>
          <w:bCs/>
          <w:color w:val="000000" w:themeColor="text1"/>
          <w:sz w:val="24"/>
          <w:szCs w:val="24"/>
        </w:rPr>
        <w:t xml:space="preserve">Anexo </w:t>
      </w:r>
      <w:r>
        <w:rPr>
          <w:rFonts w:ascii="Arial" w:hAnsi="Arial" w:cs="Arial"/>
          <w:b/>
          <w:bCs/>
          <w:color w:val="000000" w:themeColor="text1"/>
          <w:sz w:val="24"/>
          <w:szCs w:val="24"/>
        </w:rPr>
        <w:t>10</w:t>
      </w:r>
    </w:p>
    <w:p w14:paraId="3C78B313" w14:textId="77777777" w:rsidR="00876123" w:rsidRDefault="00876123" w:rsidP="00876123">
      <w:pPr>
        <w:spacing w:after="0"/>
        <w:jc w:val="center"/>
        <w:rPr>
          <w:b/>
          <w:sz w:val="28"/>
        </w:rPr>
      </w:pPr>
      <w:r w:rsidRPr="006B46F8">
        <w:rPr>
          <w:b/>
          <w:color w:val="000000" w:themeColor="text1"/>
          <w:sz w:val="28"/>
        </w:rPr>
        <w:t>Ficha para el Aprendizaje y el Trabajo Autónomo</w:t>
      </w:r>
      <w:r>
        <w:rPr>
          <w:b/>
          <w:color w:val="000000" w:themeColor="text1"/>
          <w:sz w:val="28"/>
        </w:rPr>
        <w:t xml:space="preserve"> </w:t>
      </w:r>
      <w:r w:rsidRPr="00CA1165">
        <w:rPr>
          <w:b/>
          <w:sz w:val="28"/>
        </w:rPr>
        <w:t xml:space="preserve">en el contexto del </w:t>
      </w:r>
    </w:p>
    <w:p w14:paraId="7D7AB5FE" w14:textId="77777777" w:rsidR="00876123" w:rsidRDefault="00876123" w:rsidP="00876123">
      <w:pPr>
        <w:spacing w:after="0"/>
        <w:jc w:val="center"/>
        <w:rPr>
          <w:b/>
          <w:sz w:val="28"/>
        </w:rPr>
      </w:pPr>
      <w:r>
        <w:rPr>
          <w:b/>
          <w:sz w:val="28"/>
        </w:rPr>
        <w:t>P</w:t>
      </w:r>
      <w:r w:rsidRPr="00CA1165">
        <w:rPr>
          <w:b/>
          <w:sz w:val="28"/>
        </w:rPr>
        <w:t xml:space="preserve">rotocolo institucional para la atención de situaciones emergentes que interrumpen </w:t>
      </w:r>
    </w:p>
    <w:p w14:paraId="67A4C629" w14:textId="77777777" w:rsidR="00876123" w:rsidRDefault="00876123" w:rsidP="00876123">
      <w:pPr>
        <w:spacing w:after="0"/>
        <w:jc w:val="center"/>
        <w:rPr>
          <w:b/>
          <w:sz w:val="28"/>
        </w:rPr>
      </w:pPr>
      <w:r w:rsidRPr="00CA1165">
        <w:rPr>
          <w:b/>
          <w:sz w:val="28"/>
        </w:rPr>
        <w:t xml:space="preserve">el servicio educativo presencial, que establece la Política de Educación Híbrida, </w:t>
      </w:r>
    </w:p>
    <w:p w14:paraId="3752FA85" w14:textId="77777777" w:rsidR="00876123" w:rsidRPr="00CA1165" w:rsidRDefault="00876123" w:rsidP="00876123">
      <w:pPr>
        <w:spacing w:after="0"/>
        <w:jc w:val="center"/>
        <w:rPr>
          <w:b/>
          <w:sz w:val="28"/>
        </w:rPr>
      </w:pPr>
      <w:r w:rsidRPr="00CA1165">
        <w:rPr>
          <w:b/>
          <w:sz w:val="28"/>
        </w:rPr>
        <w:t>Educación de Personas Jóvenes y Adultas.</w:t>
      </w:r>
    </w:p>
    <w:p w14:paraId="0561A22D" w14:textId="77777777" w:rsidR="00876123" w:rsidRDefault="00876123" w:rsidP="00876123">
      <w:pPr>
        <w:rPr>
          <w:rFonts w:ascii="Arial" w:hAnsi="Arial" w:cs="Arial"/>
          <w:sz w:val="24"/>
          <w:szCs w:val="24"/>
        </w:rPr>
      </w:pPr>
    </w:p>
    <w:p w14:paraId="0D97545E" w14:textId="77777777" w:rsidR="00876123" w:rsidRPr="00CA1165" w:rsidRDefault="00876123" w:rsidP="00876123">
      <w:pPr>
        <w:rPr>
          <w:rFonts w:ascii="Arial" w:hAnsi="Arial" w:cs="Arial"/>
          <w:sz w:val="24"/>
          <w:szCs w:val="24"/>
        </w:rPr>
      </w:pPr>
      <w:r>
        <w:rPr>
          <w:rFonts w:ascii="Arial" w:hAnsi="Arial" w:cs="Arial"/>
          <w:sz w:val="24"/>
          <w:szCs w:val="24"/>
        </w:rPr>
        <w:t xml:space="preserve">La ficha es un instrumento para </w:t>
      </w:r>
      <w:r w:rsidRPr="00F77D9B">
        <w:rPr>
          <w:rFonts w:ascii="Arial" w:hAnsi="Arial" w:cs="Arial"/>
          <w:b/>
          <w:bCs/>
          <w:sz w:val="24"/>
          <w:szCs w:val="24"/>
        </w:rPr>
        <w:t>el aprendizaje</w:t>
      </w:r>
      <w:r w:rsidRPr="00281D8A">
        <w:rPr>
          <w:rFonts w:ascii="Arial" w:hAnsi="Arial" w:cs="Arial"/>
          <w:b/>
          <w:bCs/>
          <w:sz w:val="24"/>
          <w:szCs w:val="24"/>
        </w:rPr>
        <w:t xml:space="preserve"> y</w:t>
      </w:r>
      <w:r w:rsidRPr="00281D8A">
        <w:rPr>
          <w:rFonts w:ascii="Arial" w:hAnsi="Arial" w:cs="Arial"/>
          <w:sz w:val="24"/>
          <w:szCs w:val="24"/>
        </w:rPr>
        <w:t xml:space="preserve"> </w:t>
      </w:r>
      <w:r w:rsidRPr="00281D8A">
        <w:rPr>
          <w:rFonts w:ascii="Arial" w:hAnsi="Arial" w:cs="Arial"/>
          <w:b/>
          <w:bCs/>
          <w:sz w:val="24"/>
          <w:szCs w:val="24"/>
        </w:rPr>
        <w:t xml:space="preserve">trabajo </w:t>
      </w:r>
      <w:r w:rsidRPr="00CA1165">
        <w:rPr>
          <w:rFonts w:ascii="Arial" w:hAnsi="Arial" w:cs="Arial"/>
          <w:b/>
          <w:bCs/>
          <w:sz w:val="24"/>
          <w:szCs w:val="24"/>
        </w:rPr>
        <w:t>autónomo,</w:t>
      </w:r>
      <w:r w:rsidRPr="00CA1165">
        <w:rPr>
          <w:rFonts w:ascii="Arial" w:hAnsi="Arial" w:cs="Arial"/>
          <w:sz w:val="24"/>
          <w:szCs w:val="24"/>
        </w:rPr>
        <w:t xml:space="preserve"> que permite </w:t>
      </w:r>
      <w:r w:rsidRPr="00CA1165">
        <w:rPr>
          <w:rStyle w:val="ui-provider"/>
          <w:rFonts w:ascii="Arial" w:hAnsi="Arial" w:cs="Arial"/>
          <w:sz w:val="24"/>
          <w:szCs w:val="24"/>
        </w:rPr>
        <w:t>organizar el trabajo y adquirir diferentes aprendizajes según el ritmo de cada persona estudiante</w:t>
      </w:r>
      <w:r w:rsidRPr="00CA1165">
        <w:rPr>
          <w:rFonts w:ascii="Arial" w:hAnsi="Arial" w:cs="Arial"/>
          <w:sz w:val="24"/>
          <w:szCs w:val="24"/>
        </w:rPr>
        <w:t>.</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49"/>
        <w:gridCol w:w="3696"/>
        <w:gridCol w:w="6051"/>
      </w:tblGrid>
      <w:tr w:rsidR="00876123" w:rsidRPr="00A67649" w14:paraId="284345D7"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018C6096"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Dirección Regional de Educación: </w:t>
            </w:r>
          </w:p>
        </w:tc>
        <w:tc>
          <w:tcPr>
            <w:tcW w:w="2328" w:type="pct"/>
            <w:tcBorders>
              <w:top w:val="single" w:sz="4" w:space="0" w:color="auto"/>
              <w:left w:val="single" w:sz="4" w:space="0" w:color="auto"/>
              <w:bottom w:val="single" w:sz="4" w:space="0" w:color="auto"/>
              <w:right w:val="single" w:sz="4" w:space="0" w:color="auto"/>
            </w:tcBorders>
          </w:tcPr>
          <w:p w14:paraId="01620415"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60D7776A"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37DB0E86"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Centro educativo:</w:t>
            </w:r>
          </w:p>
        </w:tc>
        <w:tc>
          <w:tcPr>
            <w:tcW w:w="2328" w:type="pct"/>
            <w:tcBorders>
              <w:top w:val="single" w:sz="4" w:space="0" w:color="auto"/>
              <w:left w:val="single" w:sz="4" w:space="0" w:color="auto"/>
              <w:bottom w:val="single" w:sz="4" w:space="0" w:color="auto"/>
              <w:right w:val="single" w:sz="4" w:space="0" w:color="auto"/>
            </w:tcBorders>
          </w:tcPr>
          <w:p w14:paraId="69C90BD2"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714AB0DB"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450D0E93"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Nombre de la persona docente: </w:t>
            </w:r>
          </w:p>
        </w:tc>
        <w:tc>
          <w:tcPr>
            <w:tcW w:w="2328" w:type="pct"/>
            <w:tcBorders>
              <w:top w:val="single" w:sz="4" w:space="0" w:color="auto"/>
              <w:left w:val="single" w:sz="4" w:space="0" w:color="auto"/>
              <w:bottom w:val="single" w:sz="4" w:space="0" w:color="auto"/>
              <w:right w:val="single" w:sz="4" w:space="0" w:color="auto"/>
            </w:tcBorders>
          </w:tcPr>
          <w:p w14:paraId="20F4FAEA"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335B1323"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596FB732"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1A962B48">
              <w:rPr>
                <w:rFonts w:ascii="Arial" w:eastAsia="Times New Roman" w:hAnsi="Arial" w:cs="Arial"/>
                <w:b/>
                <w:bCs/>
                <w:color w:val="000000" w:themeColor="text1"/>
                <w:sz w:val="24"/>
                <w:szCs w:val="24"/>
              </w:rPr>
              <w:t>Asignatura o figura afín</w:t>
            </w:r>
            <w:r w:rsidRPr="1A962B48">
              <w:rPr>
                <w:rFonts w:ascii="Arial" w:eastAsia="Times New Roman" w:hAnsi="Arial" w:cs="Arial"/>
                <w:b/>
                <w:bCs/>
                <w:color w:val="FF0000"/>
                <w:sz w:val="24"/>
                <w:szCs w:val="24"/>
              </w:rPr>
              <w:t xml:space="preserve"> </w:t>
            </w:r>
            <w:r w:rsidRPr="1A962B48">
              <w:rPr>
                <w:rFonts w:ascii="Arial" w:eastAsia="Times New Roman" w:hAnsi="Arial" w:cs="Arial"/>
                <w:b/>
                <w:bCs/>
                <w:color w:val="000000" w:themeColor="text1"/>
                <w:sz w:val="24"/>
                <w:szCs w:val="24"/>
              </w:rPr>
              <w:t>/ módulo / especialidad / área técnica / componente:</w:t>
            </w:r>
          </w:p>
        </w:tc>
        <w:tc>
          <w:tcPr>
            <w:tcW w:w="2328" w:type="pct"/>
            <w:tcBorders>
              <w:top w:val="single" w:sz="4" w:space="0" w:color="auto"/>
              <w:left w:val="single" w:sz="4" w:space="0" w:color="auto"/>
              <w:bottom w:val="single" w:sz="4" w:space="0" w:color="auto"/>
              <w:right w:val="single" w:sz="4" w:space="0" w:color="auto"/>
            </w:tcBorders>
          </w:tcPr>
          <w:p w14:paraId="2DD3D9E6" w14:textId="77777777" w:rsidR="00876123" w:rsidRPr="1A962B48"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1E965F77"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47FA039A"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Nombre de la persona estudiante:</w:t>
            </w:r>
          </w:p>
        </w:tc>
        <w:tc>
          <w:tcPr>
            <w:tcW w:w="2328" w:type="pct"/>
            <w:tcBorders>
              <w:top w:val="single" w:sz="4" w:space="0" w:color="auto"/>
              <w:left w:val="single" w:sz="4" w:space="0" w:color="auto"/>
              <w:bottom w:val="single" w:sz="4" w:space="0" w:color="auto"/>
              <w:right w:val="single" w:sz="4" w:space="0" w:color="auto"/>
            </w:tcBorders>
          </w:tcPr>
          <w:p w14:paraId="5D68F546"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3606E574"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09D91454" w14:textId="77777777" w:rsidR="00876123" w:rsidRPr="00CA1165" w:rsidRDefault="00876123" w:rsidP="00460A06">
            <w:pPr>
              <w:spacing w:line="360" w:lineRule="auto"/>
              <w:jc w:val="both"/>
              <w:rPr>
                <w:rFonts w:ascii="Arial" w:eastAsia="Times New Roman" w:hAnsi="Arial" w:cs="Arial"/>
                <w:b/>
                <w:bCs/>
                <w:sz w:val="24"/>
                <w:szCs w:val="24"/>
              </w:rPr>
            </w:pPr>
            <w:r w:rsidRPr="00CA1165">
              <w:rPr>
                <w:rFonts w:ascii="Arial" w:eastAsia="Times New Roman" w:hAnsi="Arial" w:cs="Arial"/>
                <w:b/>
                <w:bCs/>
                <w:sz w:val="24"/>
                <w:szCs w:val="24"/>
              </w:rPr>
              <w:t>Año escolar (nivel o grado que cursa): _________</w:t>
            </w:r>
          </w:p>
          <w:p w14:paraId="67ED818D"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CA1165">
              <w:rPr>
                <w:rFonts w:ascii="Arial" w:eastAsia="Times New Roman" w:hAnsi="Arial" w:cs="Arial"/>
                <w:b/>
                <w:bCs/>
                <w:sz w:val="24"/>
                <w:szCs w:val="24"/>
              </w:rPr>
              <w:t>Periodo (IPEC-CINDEA): ________</w:t>
            </w:r>
          </w:p>
        </w:tc>
        <w:tc>
          <w:tcPr>
            <w:tcW w:w="2328" w:type="pct"/>
            <w:tcBorders>
              <w:top w:val="single" w:sz="4" w:space="0" w:color="auto"/>
              <w:left w:val="single" w:sz="4" w:space="0" w:color="auto"/>
              <w:bottom w:val="single" w:sz="4" w:space="0" w:color="auto"/>
              <w:right w:val="single" w:sz="4" w:space="0" w:color="auto"/>
            </w:tcBorders>
          </w:tcPr>
          <w:p w14:paraId="1D8FF06A" w14:textId="77777777" w:rsidR="00876123" w:rsidRPr="7DA1A65F"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16E38EB0" w14:textId="77777777" w:rsidTr="00460A06">
        <w:tc>
          <w:tcPr>
            <w:tcW w:w="2672" w:type="pct"/>
            <w:gridSpan w:val="2"/>
            <w:tcBorders>
              <w:top w:val="single" w:sz="4" w:space="0" w:color="auto"/>
              <w:left w:val="single" w:sz="4" w:space="0" w:color="auto"/>
              <w:bottom w:val="single" w:sz="4" w:space="0" w:color="auto"/>
              <w:right w:val="single" w:sz="4" w:space="0" w:color="auto"/>
            </w:tcBorders>
          </w:tcPr>
          <w:p w14:paraId="419D6FE7"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hAnsi="Arial" w:cs="Arial"/>
                <w:b/>
                <w:bCs/>
                <w:color w:val="000000" w:themeColor="text1"/>
                <w:sz w:val="24"/>
                <w:szCs w:val="24"/>
              </w:rPr>
              <w:t>Tiempo estimado para la realización de la ficha:</w:t>
            </w:r>
          </w:p>
        </w:tc>
        <w:tc>
          <w:tcPr>
            <w:tcW w:w="2328" w:type="pct"/>
            <w:tcBorders>
              <w:top w:val="single" w:sz="4" w:space="0" w:color="auto"/>
              <w:left w:val="single" w:sz="4" w:space="0" w:color="auto"/>
              <w:bottom w:val="single" w:sz="4" w:space="0" w:color="auto"/>
              <w:right w:val="single" w:sz="4" w:space="0" w:color="auto"/>
            </w:tcBorders>
          </w:tcPr>
          <w:p w14:paraId="4FDAC5D0" w14:textId="77777777" w:rsidR="00876123" w:rsidRPr="00A67649" w:rsidRDefault="00876123" w:rsidP="00460A06">
            <w:pPr>
              <w:spacing w:line="360" w:lineRule="auto"/>
              <w:jc w:val="both"/>
              <w:rPr>
                <w:rFonts w:ascii="Arial" w:hAnsi="Arial" w:cs="Arial"/>
                <w:b/>
                <w:bCs/>
                <w:color w:val="000000" w:themeColor="text1"/>
                <w:sz w:val="24"/>
                <w:szCs w:val="24"/>
              </w:rPr>
            </w:pPr>
          </w:p>
        </w:tc>
      </w:tr>
      <w:tr w:rsidR="00876123" w:rsidRPr="00A67649" w14:paraId="5F4EE2C8" w14:textId="77777777" w:rsidTr="00460A06">
        <w:tc>
          <w:tcPr>
            <w:tcW w:w="1250" w:type="pct"/>
            <w:tcBorders>
              <w:top w:val="single" w:sz="4" w:space="0" w:color="auto"/>
              <w:left w:val="single" w:sz="4" w:space="0" w:color="auto"/>
              <w:bottom w:val="single" w:sz="4" w:space="0" w:color="auto"/>
              <w:right w:val="single" w:sz="4" w:space="0" w:color="auto"/>
            </w:tcBorders>
          </w:tcPr>
          <w:p w14:paraId="32E5AC69"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 xml:space="preserve">Fecha de entrega: </w:t>
            </w:r>
            <w:r>
              <w:rPr>
                <w:rFonts w:ascii="Arial" w:eastAsia="Times New Roman" w:hAnsi="Arial" w:cs="Arial"/>
                <w:b/>
                <w:bCs/>
                <w:color w:val="000000" w:themeColor="text1"/>
                <w:sz w:val="24"/>
                <w:szCs w:val="24"/>
              </w:rPr>
              <w:t>_______</w:t>
            </w:r>
          </w:p>
        </w:tc>
        <w:tc>
          <w:tcPr>
            <w:tcW w:w="1422" w:type="pct"/>
            <w:tcBorders>
              <w:top w:val="single" w:sz="4" w:space="0" w:color="auto"/>
              <w:left w:val="single" w:sz="4" w:space="0" w:color="auto"/>
              <w:bottom w:val="single" w:sz="4" w:space="0" w:color="auto"/>
              <w:right w:val="single" w:sz="4" w:space="0" w:color="auto"/>
            </w:tcBorders>
          </w:tcPr>
          <w:p w14:paraId="30141402"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r w:rsidRPr="00A67649">
              <w:rPr>
                <w:rFonts w:ascii="Arial" w:eastAsia="Times New Roman" w:hAnsi="Arial" w:cs="Arial"/>
                <w:b/>
                <w:bCs/>
                <w:color w:val="000000" w:themeColor="text1"/>
                <w:sz w:val="24"/>
                <w:szCs w:val="24"/>
              </w:rPr>
              <w:t>Fecha de devolución:</w:t>
            </w:r>
            <w:r>
              <w:rPr>
                <w:rFonts w:ascii="Arial" w:eastAsia="Times New Roman" w:hAnsi="Arial" w:cs="Arial"/>
                <w:b/>
                <w:bCs/>
                <w:color w:val="000000" w:themeColor="text1"/>
                <w:sz w:val="24"/>
                <w:szCs w:val="24"/>
              </w:rPr>
              <w:t>_______</w:t>
            </w:r>
          </w:p>
        </w:tc>
        <w:tc>
          <w:tcPr>
            <w:tcW w:w="2328" w:type="pct"/>
            <w:tcBorders>
              <w:top w:val="single" w:sz="4" w:space="0" w:color="auto"/>
              <w:left w:val="single" w:sz="4" w:space="0" w:color="auto"/>
              <w:bottom w:val="single" w:sz="4" w:space="0" w:color="auto"/>
              <w:right w:val="single" w:sz="4" w:space="0" w:color="auto"/>
            </w:tcBorders>
          </w:tcPr>
          <w:p w14:paraId="0D505EBB" w14:textId="77777777" w:rsidR="00876123" w:rsidRPr="00A67649" w:rsidRDefault="00876123" w:rsidP="00460A06">
            <w:pPr>
              <w:spacing w:line="360" w:lineRule="auto"/>
              <w:jc w:val="both"/>
              <w:rPr>
                <w:rFonts w:ascii="Arial" w:eastAsia="Times New Roman" w:hAnsi="Arial" w:cs="Arial"/>
                <w:b/>
                <w:bCs/>
                <w:color w:val="000000" w:themeColor="text1"/>
                <w:sz w:val="24"/>
                <w:szCs w:val="24"/>
              </w:rPr>
            </w:pPr>
          </w:p>
        </w:tc>
      </w:tr>
      <w:tr w:rsidR="00876123" w:rsidRPr="00A67649" w14:paraId="046A1866" w14:textId="77777777" w:rsidTr="00460A06">
        <w:tc>
          <w:tcPr>
            <w:tcW w:w="5000" w:type="pct"/>
            <w:gridSpan w:val="3"/>
            <w:tcBorders>
              <w:top w:val="single" w:sz="4" w:space="0" w:color="auto"/>
              <w:left w:val="single" w:sz="4" w:space="0" w:color="auto"/>
              <w:bottom w:val="single" w:sz="4" w:space="0" w:color="auto"/>
              <w:right w:val="single" w:sz="4" w:space="0" w:color="auto"/>
            </w:tcBorders>
          </w:tcPr>
          <w:p w14:paraId="705EEAFE" w14:textId="77777777" w:rsidR="00876123" w:rsidRPr="00D93223" w:rsidRDefault="00876123" w:rsidP="00460A06">
            <w:pPr>
              <w:spacing w:line="360" w:lineRule="auto"/>
              <w:jc w:val="both"/>
              <w:rPr>
                <w:rFonts w:ascii="Arial" w:eastAsia="Times New Roman" w:hAnsi="Arial" w:cs="Arial"/>
                <w:color w:val="7F3F00"/>
                <w:sz w:val="24"/>
                <w:szCs w:val="24"/>
              </w:rPr>
            </w:pPr>
            <w:r w:rsidRPr="00CA1165">
              <w:rPr>
                <w:rFonts w:ascii="Arial" w:eastAsia="Times New Roman" w:hAnsi="Arial" w:cs="Arial"/>
                <w:sz w:val="24"/>
                <w:szCs w:val="24"/>
              </w:rPr>
              <w:t xml:space="preserve">*La administración del centro educativo define en conjunto con el </w:t>
            </w:r>
            <w:proofErr w:type="gramStart"/>
            <w:r w:rsidRPr="00CA1165">
              <w:rPr>
                <w:rFonts w:ascii="Arial" w:eastAsia="Times New Roman" w:hAnsi="Arial" w:cs="Arial"/>
                <w:sz w:val="24"/>
                <w:szCs w:val="24"/>
              </w:rPr>
              <w:t>personal docente y técnico docente</w:t>
            </w:r>
            <w:proofErr w:type="gramEnd"/>
            <w:r w:rsidRPr="00CA1165">
              <w:rPr>
                <w:rFonts w:ascii="Arial" w:eastAsia="Times New Roman" w:hAnsi="Arial" w:cs="Arial"/>
                <w:sz w:val="24"/>
                <w:szCs w:val="24"/>
              </w:rPr>
              <w:t>, la periodicidad de entrega y la devolución de las fichas de aprendizaje y trabajo autónomo (según las disposiciones vigentes) tanto para las personas estudiantes como por los docentes para la revisión correspondiente (entiéndase semanales, quincenales).</w:t>
            </w:r>
          </w:p>
        </w:tc>
      </w:tr>
    </w:tbl>
    <w:p w14:paraId="76DD5098" w14:textId="77777777" w:rsidR="00876123" w:rsidRDefault="00876123" w:rsidP="00876123">
      <w:pPr>
        <w:pStyle w:val="Prrafodelista"/>
        <w:ind w:left="218"/>
        <w:rPr>
          <w:rFonts w:ascii="Arial" w:hAnsi="Arial" w:cs="Arial"/>
          <w:sz w:val="24"/>
          <w:szCs w:val="24"/>
        </w:rPr>
      </w:pPr>
      <w:r w:rsidRPr="005C532E">
        <w:rPr>
          <w:rFonts w:ascii="Arial" w:hAnsi="Arial" w:cs="Arial"/>
          <w:sz w:val="24"/>
          <w:szCs w:val="24"/>
        </w:rPr>
        <w:lastRenderedPageBreak/>
        <w:t>Pasos:</w:t>
      </w:r>
      <w:r>
        <w:rPr>
          <w:rFonts w:ascii="Arial" w:hAnsi="Arial" w:cs="Arial"/>
          <w:sz w:val="24"/>
          <w:szCs w:val="24"/>
        </w:rPr>
        <w:t xml:space="preserve"> </w:t>
      </w:r>
    </w:p>
    <w:p w14:paraId="2369D015" w14:textId="77777777" w:rsidR="00876123" w:rsidRDefault="00876123" w:rsidP="00876123">
      <w:pPr>
        <w:pStyle w:val="Prrafodelista"/>
        <w:ind w:left="218"/>
        <w:rPr>
          <w:rFonts w:ascii="Arial" w:hAnsi="Arial" w:cs="Arial"/>
          <w:sz w:val="24"/>
          <w:szCs w:val="24"/>
        </w:rPr>
      </w:pPr>
    </w:p>
    <w:p w14:paraId="2D6068A8" w14:textId="77777777" w:rsidR="00876123" w:rsidRDefault="00876123" w:rsidP="00876123">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Pautas que debo verificar antes de iniciar </w:t>
      </w:r>
      <w:r w:rsidRPr="00CA1165">
        <w:rPr>
          <w:rFonts w:ascii="Arial" w:hAnsi="Arial" w:cs="Arial"/>
          <w:sz w:val="24"/>
          <w:szCs w:val="24"/>
        </w:rPr>
        <w:t>mi trabajo estudiantil</w:t>
      </w:r>
      <w:r w:rsidRPr="00281D8A">
        <w:rPr>
          <w:rFonts w:ascii="Arial" w:hAnsi="Arial" w:cs="Arial"/>
          <w:sz w:val="24"/>
          <w:szCs w:val="24"/>
        </w:rPr>
        <w:t>.</w:t>
      </w:r>
    </w:p>
    <w:p w14:paraId="669BC341" w14:textId="77777777" w:rsidR="00876123" w:rsidRPr="00281D8A" w:rsidRDefault="00876123" w:rsidP="00876123">
      <w:pPr>
        <w:pStyle w:val="Prrafodelista"/>
        <w:ind w:left="218"/>
        <w:rPr>
          <w:rFonts w:ascii="Arial" w:hAnsi="Arial" w:cs="Arial"/>
          <w:sz w:val="24"/>
          <w:szCs w:val="24"/>
        </w:rPr>
      </w:pPr>
    </w:p>
    <w:tbl>
      <w:tblPr>
        <w:tblStyle w:val="Tablaconcuadrcula"/>
        <w:tblW w:w="5000" w:type="pct"/>
        <w:tblLook w:val="04A0" w:firstRow="1" w:lastRow="0" w:firstColumn="1" w:lastColumn="0" w:noHBand="0" w:noVBand="1"/>
      </w:tblPr>
      <w:tblGrid>
        <w:gridCol w:w="3467"/>
        <w:gridCol w:w="9529"/>
      </w:tblGrid>
      <w:tr w:rsidR="00876123" w:rsidRPr="00281D8A" w14:paraId="2DE5872C" w14:textId="77777777" w:rsidTr="00460A06">
        <w:tc>
          <w:tcPr>
            <w:tcW w:w="1334" w:type="pct"/>
          </w:tcPr>
          <w:p w14:paraId="009E86BC" w14:textId="77777777" w:rsidR="00876123" w:rsidRPr="00281D8A" w:rsidRDefault="00876123" w:rsidP="00460A06">
            <w:pPr>
              <w:rPr>
                <w:rFonts w:ascii="Arial" w:hAnsi="Arial" w:cs="Arial"/>
                <w:color w:val="000000" w:themeColor="text1"/>
                <w:sz w:val="24"/>
                <w:szCs w:val="24"/>
              </w:rPr>
            </w:pPr>
            <w:r w:rsidRPr="00281D8A">
              <w:rPr>
                <w:rFonts w:ascii="Arial" w:hAnsi="Arial" w:cs="Arial"/>
                <w:color w:val="000000" w:themeColor="text1"/>
                <w:sz w:val="24"/>
                <w:szCs w:val="24"/>
              </w:rPr>
              <w:t>Materiales o recursos que voy a necesitar</w:t>
            </w:r>
            <w:r>
              <w:rPr>
                <w:rFonts w:ascii="Arial" w:hAnsi="Arial" w:cs="Arial"/>
                <w:color w:val="000000" w:themeColor="text1"/>
                <w:sz w:val="24"/>
                <w:szCs w:val="24"/>
              </w:rPr>
              <w:t xml:space="preserve"> para el desarrollo de la ficha</w:t>
            </w:r>
          </w:p>
        </w:tc>
        <w:tc>
          <w:tcPr>
            <w:tcW w:w="3666" w:type="pct"/>
          </w:tcPr>
          <w:p w14:paraId="5CA37FE9" w14:textId="77777777" w:rsidR="00876123" w:rsidRPr="00CA1165" w:rsidRDefault="00876123" w:rsidP="00460A06">
            <w:pPr>
              <w:pStyle w:val="paragraph"/>
              <w:spacing w:before="0" w:beforeAutospacing="0" w:after="0" w:afterAutospacing="0"/>
              <w:jc w:val="both"/>
              <w:textAlignment w:val="baseline"/>
              <w:rPr>
                <w:rStyle w:val="normaltextrun"/>
                <w:rFonts w:ascii="Arial" w:hAnsi="Arial" w:cs="Arial"/>
                <w:color w:val="808080" w:themeColor="background1" w:themeShade="80"/>
              </w:rPr>
            </w:pPr>
            <w:r w:rsidRPr="00CA1165">
              <w:rPr>
                <w:rStyle w:val="normaltextrun"/>
                <w:rFonts w:ascii="Arial" w:hAnsi="Arial" w:cs="Arial"/>
                <w:color w:val="808080" w:themeColor="background1" w:themeShade="80"/>
              </w:rPr>
              <w:t>El educador recomienda los recursos:</w:t>
            </w:r>
          </w:p>
          <w:p w14:paraId="076EEE88" w14:textId="77777777" w:rsidR="00876123" w:rsidRPr="00CA1165" w:rsidRDefault="00876123" w:rsidP="00876123">
            <w:pPr>
              <w:pStyle w:val="paragraph"/>
              <w:numPr>
                <w:ilvl w:val="0"/>
                <w:numId w:val="2"/>
              </w:numPr>
              <w:spacing w:before="0" w:beforeAutospacing="0" w:after="0" w:afterAutospacing="0"/>
              <w:jc w:val="both"/>
              <w:textAlignment w:val="baseline"/>
              <w:rPr>
                <w:rStyle w:val="normaltextrun"/>
                <w:rFonts w:ascii="Arial" w:hAnsi="Arial" w:cs="Arial"/>
                <w:color w:val="808080" w:themeColor="background1" w:themeShade="80"/>
              </w:rPr>
            </w:pPr>
            <w:r w:rsidRPr="00CA1165">
              <w:rPr>
                <w:rStyle w:val="normaltextrun"/>
                <w:rFonts w:ascii="Arial" w:hAnsi="Arial" w:cs="Arial"/>
                <w:color w:val="808080" w:themeColor="background1" w:themeShade="80"/>
              </w:rPr>
              <w:t>Materiales generales necesarios o elementos que se encuentran en el hogar, que sean accesibles y al alcance del estudiantado considerando el escenario identificado en el centro educativo.</w:t>
            </w:r>
          </w:p>
          <w:p w14:paraId="45C19107" w14:textId="77777777" w:rsidR="00876123" w:rsidRPr="00CA1165" w:rsidRDefault="00876123" w:rsidP="00876123">
            <w:pPr>
              <w:pStyle w:val="paragraph"/>
              <w:numPr>
                <w:ilvl w:val="0"/>
                <w:numId w:val="2"/>
              </w:numPr>
              <w:spacing w:before="0" w:beforeAutospacing="0" w:after="0" w:afterAutospacing="0"/>
              <w:jc w:val="both"/>
              <w:textAlignment w:val="baseline"/>
              <w:rPr>
                <w:rFonts w:ascii="Arial" w:hAnsi="Arial" w:cs="Arial"/>
                <w:color w:val="808080" w:themeColor="background1" w:themeShade="80"/>
              </w:rPr>
            </w:pPr>
            <w:r w:rsidRPr="00CA1165">
              <w:rPr>
                <w:rStyle w:val="normaltextrun"/>
                <w:rFonts w:ascii="Arial" w:hAnsi="Arial" w:cs="Arial"/>
                <w:color w:val="808080" w:themeColor="background1" w:themeShade="80"/>
              </w:rPr>
              <w:t>Considerar en la medida de las posibilidades, el uso de recursos como lecturas, videos, guías, uso de plataformas digitales educativas, o bien facilitar los recursos impresos necesarios para el desarrollo de las actividades, los cuales se le deben detallar y adjuntar a las personas estudiantes.</w:t>
            </w:r>
          </w:p>
        </w:tc>
      </w:tr>
      <w:tr w:rsidR="00876123" w:rsidRPr="00281D8A" w14:paraId="0EFC9B77" w14:textId="77777777" w:rsidTr="00460A06">
        <w:tc>
          <w:tcPr>
            <w:tcW w:w="1334" w:type="pct"/>
          </w:tcPr>
          <w:p w14:paraId="597F5D5A" w14:textId="77777777" w:rsidR="00876123" w:rsidRPr="00281D8A" w:rsidRDefault="00876123" w:rsidP="00460A06">
            <w:pPr>
              <w:rPr>
                <w:rFonts w:ascii="Arial" w:hAnsi="Arial" w:cs="Arial"/>
                <w:color w:val="000000" w:themeColor="text1"/>
                <w:sz w:val="24"/>
                <w:szCs w:val="24"/>
              </w:rPr>
            </w:pPr>
            <w:r w:rsidRPr="00281D8A">
              <w:rPr>
                <w:rFonts w:ascii="Arial" w:hAnsi="Arial" w:cs="Arial"/>
                <w:color w:val="000000" w:themeColor="text1"/>
                <w:sz w:val="24"/>
                <w:szCs w:val="24"/>
              </w:rPr>
              <w:t>Condiciones que debe tener el lugar donde voy a trabajar</w:t>
            </w:r>
          </w:p>
        </w:tc>
        <w:tc>
          <w:tcPr>
            <w:tcW w:w="3666" w:type="pct"/>
          </w:tcPr>
          <w:p w14:paraId="062D32A5" w14:textId="77777777" w:rsidR="00876123" w:rsidRPr="00CA1165" w:rsidRDefault="00876123" w:rsidP="00460A06">
            <w:pPr>
              <w:jc w:val="both"/>
              <w:rPr>
                <w:rFonts w:ascii="Arial" w:hAnsi="Arial" w:cs="Arial"/>
                <w:color w:val="808080" w:themeColor="background1" w:themeShade="80"/>
                <w:sz w:val="24"/>
                <w:szCs w:val="24"/>
              </w:rPr>
            </w:pPr>
            <w:r w:rsidRPr="00CA1165">
              <w:rPr>
                <w:rStyle w:val="normaltextrun"/>
                <w:rFonts w:ascii="Arial" w:hAnsi="Arial" w:cs="Arial"/>
                <w:color w:val="808080" w:themeColor="background1" w:themeShade="80"/>
                <w:sz w:val="24"/>
                <w:szCs w:val="24"/>
              </w:rPr>
              <w:t>Agregar recomendaciones importantes para sus estudiantes</w:t>
            </w:r>
            <w:r w:rsidRPr="00CA1165">
              <w:rPr>
                <w:rStyle w:val="eop"/>
                <w:color w:val="808080" w:themeColor="background1" w:themeShade="80"/>
              </w:rPr>
              <w:t xml:space="preserve">, </w:t>
            </w:r>
            <w:r w:rsidRPr="00CA1165">
              <w:rPr>
                <w:rStyle w:val="normaltextrun"/>
                <w:rFonts w:ascii="Arial" w:hAnsi="Arial" w:cs="Arial"/>
                <w:color w:val="808080" w:themeColor="background1" w:themeShade="80"/>
                <w:sz w:val="24"/>
                <w:szCs w:val="24"/>
              </w:rPr>
              <w:t>considerando el escenario identificado por el centro educativo.</w:t>
            </w:r>
          </w:p>
        </w:tc>
      </w:tr>
      <w:tr w:rsidR="00876123" w:rsidRPr="00281D8A" w14:paraId="0E4567FB" w14:textId="77777777" w:rsidTr="00460A06">
        <w:tc>
          <w:tcPr>
            <w:tcW w:w="1334" w:type="pct"/>
          </w:tcPr>
          <w:p w14:paraId="0BE4EE90" w14:textId="77777777" w:rsidR="00876123" w:rsidRPr="00281D8A" w:rsidRDefault="00876123" w:rsidP="00460A06">
            <w:pPr>
              <w:rPr>
                <w:rFonts w:ascii="Arial" w:hAnsi="Arial" w:cs="Arial"/>
                <w:color w:val="000000" w:themeColor="text1"/>
                <w:sz w:val="24"/>
                <w:szCs w:val="24"/>
              </w:rPr>
            </w:pPr>
            <w:r w:rsidRPr="00281D8A">
              <w:rPr>
                <w:rFonts w:ascii="Arial" w:hAnsi="Arial" w:cs="Arial"/>
                <w:color w:val="000000" w:themeColor="text1"/>
                <w:sz w:val="24"/>
                <w:szCs w:val="24"/>
              </w:rPr>
              <w:t>Tiempo en que se espera que realice la plantilla</w:t>
            </w:r>
          </w:p>
        </w:tc>
        <w:tc>
          <w:tcPr>
            <w:tcW w:w="3666" w:type="pct"/>
          </w:tcPr>
          <w:p w14:paraId="68A0C4FB" w14:textId="77777777" w:rsidR="00876123" w:rsidRPr="00CA1165" w:rsidRDefault="00876123" w:rsidP="00460A06">
            <w:pPr>
              <w:jc w:val="both"/>
              <w:rPr>
                <w:rStyle w:val="normaltextrun"/>
                <w:color w:val="808080" w:themeColor="background1" w:themeShade="80"/>
                <w:sz w:val="24"/>
                <w:szCs w:val="24"/>
              </w:rPr>
            </w:pPr>
            <w:r w:rsidRPr="00CA1165">
              <w:rPr>
                <w:rStyle w:val="normaltextrun"/>
                <w:rFonts w:ascii="Arial" w:hAnsi="Arial" w:cs="Arial"/>
                <w:color w:val="808080" w:themeColor="background1" w:themeShade="80"/>
                <w:sz w:val="24"/>
                <w:szCs w:val="24"/>
              </w:rPr>
              <w:t>La persona docente establece el tiempo asignado (fecha de inicio y finalización) para completar la</w:t>
            </w:r>
            <w:r w:rsidRPr="00CA1165">
              <w:rPr>
                <w:rStyle w:val="normaltextrun"/>
                <w:color w:val="808080" w:themeColor="background1" w:themeShade="80"/>
              </w:rPr>
              <w:t xml:space="preserve"> </w:t>
            </w:r>
            <w:r w:rsidRPr="00CA1165">
              <w:rPr>
                <w:rStyle w:val="normaltextrun"/>
                <w:rFonts w:ascii="Arial" w:hAnsi="Arial" w:cs="Arial"/>
                <w:color w:val="808080" w:themeColor="background1" w:themeShade="80"/>
                <w:sz w:val="24"/>
                <w:szCs w:val="24"/>
              </w:rPr>
              <w:t>Ficha para el Aprendizaje y Trabajo Autónomo, según el escenario identificado por el centro educativo.</w:t>
            </w:r>
          </w:p>
          <w:p w14:paraId="7AB1B3A3" w14:textId="77777777" w:rsidR="00876123" w:rsidRPr="00CA1165" w:rsidRDefault="00876123" w:rsidP="00460A06">
            <w:pPr>
              <w:jc w:val="both"/>
              <w:rPr>
                <w:rFonts w:ascii="Arial" w:hAnsi="Arial" w:cs="Arial"/>
                <w:color w:val="808080" w:themeColor="background1" w:themeShade="80"/>
                <w:sz w:val="24"/>
                <w:szCs w:val="24"/>
              </w:rPr>
            </w:pPr>
            <w:r w:rsidRPr="00CA1165">
              <w:rPr>
                <w:rStyle w:val="normaltextrun"/>
                <w:rFonts w:ascii="Arial" w:hAnsi="Arial" w:cs="Arial"/>
                <w:color w:val="808080" w:themeColor="background1" w:themeShade="80"/>
                <w:sz w:val="24"/>
                <w:szCs w:val="24"/>
              </w:rPr>
              <w:t xml:space="preserve"> </w:t>
            </w:r>
            <w:r w:rsidRPr="00CA1165">
              <w:rPr>
                <w:rStyle w:val="eop"/>
                <w:rFonts w:ascii="Arial" w:hAnsi="Arial" w:cs="Arial"/>
                <w:color w:val="808080" w:themeColor="background1" w:themeShade="80"/>
                <w:sz w:val="24"/>
                <w:szCs w:val="24"/>
              </w:rPr>
              <w:t> </w:t>
            </w:r>
          </w:p>
        </w:tc>
      </w:tr>
    </w:tbl>
    <w:p w14:paraId="17B2D417" w14:textId="77777777" w:rsidR="00876123" w:rsidRPr="00281D8A" w:rsidRDefault="00876123" w:rsidP="00876123">
      <w:pPr>
        <w:spacing w:line="240" w:lineRule="auto"/>
        <w:jc w:val="both"/>
        <w:rPr>
          <w:rFonts w:ascii="Arial" w:hAnsi="Arial" w:cs="Arial"/>
          <w:color w:val="000000" w:themeColor="text1"/>
          <w:sz w:val="24"/>
          <w:szCs w:val="24"/>
        </w:rPr>
      </w:pPr>
    </w:p>
    <w:p w14:paraId="427F29E8" w14:textId="77777777" w:rsidR="00876123" w:rsidRPr="00281D8A" w:rsidRDefault="00876123" w:rsidP="00876123">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Voy a recordar lo aprendido. </w:t>
      </w:r>
    </w:p>
    <w:tbl>
      <w:tblPr>
        <w:tblStyle w:val="Tablaconcuadrcula"/>
        <w:tblW w:w="5000" w:type="pct"/>
        <w:tblLook w:val="04A0" w:firstRow="1" w:lastRow="0" w:firstColumn="1" w:lastColumn="0" w:noHBand="0" w:noVBand="1"/>
      </w:tblPr>
      <w:tblGrid>
        <w:gridCol w:w="3470"/>
        <w:gridCol w:w="9526"/>
      </w:tblGrid>
      <w:tr w:rsidR="00876123" w:rsidRPr="00281D8A" w14:paraId="7532C4F6" w14:textId="77777777" w:rsidTr="00460A06">
        <w:tc>
          <w:tcPr>
            <w:tcW w:w="1335" w:type="pct"/>
          </w:tcPr>
          <w:p w14:paraId="237781EC" w14:textId="77777777" w:rsidR="00876123" w:rsidRPr="00281D8A" w:rsidRDefault="00876123" w:rsidP="00460A06">
            <w:pPr>
              <w:rPr>
                <w:rFonts w:ascii="Arial" w:hAnsi="Arial" w:cs="Arial"/>
                <w:sz w:val="24"/>
                <w:szCs w:val="24"/>
              </w:rPr>
            </w:pPr>
            <w:r w:rsidRPr="00281D8A">
              <w:rPr>
                <w:rFonts w:ascii="Arial" w:hAnsi="Arial" w:cs="Arial"/>
                <w:sz w:val="24"/>
                <w:szCs w:val="24"/>
              </w:rPr>
              <w:t>Indicaciones</w:t>
            </w:r>
          </w:p>
        </w:tc>
        <w:tc>
          <w:tcPr>
            <w:tcW w:w="3665" w:type="pct"/>
          </w:tcPr>
          <w:p w14:paraId="3AC01001" w14:textId="77777777" w:rsidR="00876123" w:rsidRPr="00A53449" w:rsidRDefault="00876123" w:rsidP="00460A06">
            <w:pPr>
              <w:jc w:val="both"/>
              <w:rPr>
                <w:rFonts w:ascii="Arial" w:hAnsi="Arial" w:cs="Arial"/>
                <w:color w:val="808080" w:themeColor="background1" w:themeShade="80"/>
                <w:sz w:val="24"/>
                <w:szCs w:val="24"/>
              </w:rPr>
            </w:pPr>
            <w:r w:rsidRPr="00A53449">
              <w:rPr>
                <w:rStyle w:val="normaltextrun"/>
                <w:rFonts w:ascii="Arial" w:hAnsi="Arial" w:cs="Arial"/>
                <w:iCs/>
                <w:color w:val="808080" w:themeColor="background1" w:themeShade="80"/>
                <w:sz w:val="24"/>
                <w:szCs w:val="24"/>
              </w:rPr>
              <w:t>Las indicaciones</w:t>
            </w:r>
            <w:r w:rsidRPr="00A53449">
              <w:rPr>
                <w:rStyle w:val="normaltextrun"/>
                <w:rFonts w:ascii="Arial" w:hAnsi="Arial" w:cs="Arial"/>
                <w:b/>
                <w:bCs/>
                <w:iCs/>
                <w:color w:val="808080" w:themeColor="background1" w:themeShade="80"/>
                <w:sz w:val="24"/>
                <w:szCs w:val="24"/>
              </w:rPr>
              <w:t xml:space="preserve"> </w:t>
            </w:r>
            <w:r w:rsidRPr="00A53449">
              <w:rPr>
                <w:rStyle w:val="normaltextrun"/>
                <w:rFonts w:ascii="Arial" w:hAnsi="Arial" w:cs="Arial"/>
                <w:bCs/>
                <w:iCs/>
                <w:color w:val="808080" w:themeColor="background1" w:themeShade="80"/>
                <w:sz w:val="24"/>
                <w:szCs w:val="24"/>
              </w:rPr>
              <w:t>deben ser precisas para las actividades</w:t>
            </w:r>
            <w:r>
              <w:rPr>
                <w:rStyle w:val="normaltextrun"/>
                <w:rFonts w:ascii="Arial" w:hAnsi="Arial" w:cs="Arial"/>
                <w:bCs/>
                <w:iCs/>
                <w:color w:val="808080" w:themeColor="background1" w:themeShade="80"/>
                <w:sz w:val="24"/>
                <w:szCs w:val="24"/>
              </w:rPr>
              <w:t xml:space="preserve"> de repaso de aprendizajes previos y requeridos para la construcción de nuevos aprendizajes.</w:t>
            </w:r>
          </w:p>
        </w:tc>
      </w:tr>
      <w:tr w:rsidR="00876123" w:rsidRPr="00281D8A" w14:paraId="454C283A" w14:textId="77777777" w:rsidTr="00460A06">
        <w:tc>
          <w:tcPr>
            <w:tcW w:w="1335" w:type="pct"/>
          </w:tcPr>
          <w:p w14:paraId="37BAFFF6" w14:textId="77777777" w:rsidR="00876123" w:rsidRPr="00281D8A" w:rsidRDefault="00876123" w:rsidP="00460A06">
            <w:pPr>
              <w:rPr>
                <w:rFonts w:ascii="Arial" w:hAnsi="Arial" w:cs="Arial"/>
                <w:color w:val="000000" w:themeColor="text1"/>
                <w:sz w:val="24"/>
                <w:szCs w:val="24"/>
              </w:rPr>
            </w:pPr>
            <w:r w:rsidRPr="00281D8A">
              <w:rPr>
                <w:rFonts w:ascii="Arial" w:hAnsi="Arial" w:cs="Arial"/>
                <w:color w:val="000000" w:themeColor="text1"/>
                <w:sz w:val="24"/>
                <w:szCs w:val="24"/>
              </w:rPr>
              <w:t>Actividad</w:t>
            </w:r>
          </w:p>
          <w:p w14:paraId="1BFA5E1B" w14:textId="77777777" w:rsidR="00876123" w:rsidRPr="00281D8A" w:rsidRDefault="00876123" w:rsidP="00460A06">
            <w:pPr>
              <w:rPr>
                <w:rFonts w:ascii="Arial" w:hAnsi="Arial" w:cs="Arial"/>
                <w:sz w:val="24"/>
                <w:szCs w:val="24"/>
              </w:rPr>
            </w:pPr>
          </w:p>
        </w:tc>
        <w:tc>
          <w:tcPr>
            <w:tcW w:w="3665" w:type="pct"/>
          </w:tcPr>
          <w:p w14:paraId="6EF8EE33"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Proponga estrategias que le permitan a</w:t>
            </w:r>
            <w:r w:rsidRPr="00CA1165">
              <w:rPr>
                <w:color w:val="808080" w:themeColor="background1" w:themeShade="80"/>
              </w:rPr>
              <w:t xml:space="preserve"> </w:t>
            </w:r>
            <w:r w:rsidRPr="00CA1165">
              <w:rPr>
                <w:rFonts w:ascii="Arial" w:hAnsi="Arial" w:cs="Arial"/>
                <w:color w:val="808080" w:themeColor="background1" w:themeShade="80"/>
                <w:sz w:val="24"/>
                <w:szCs w:val="24"/>
              </w:rPr>
              <w:t>la persona estudiante</w:t>
            </w:r>
            <w:r w:rsidRPr="00CA1165">
              <w:rPr>
                <w:color w:val="808080" w:themeColor="background1" w:themeShade="80"/>
              </w:rPr>
              <w:t xml:space="preserve"> </w:t>
            </w:r>
            <w:r w:rsidRPr="00CA1165">
              <w:rPr>
                <w:rFonts w:ascii="Arial" w:hAnsi="Arial" w:cs="Arial"/>
                <w:color w:val="808080" w:themeColor="background1" w:themeShade="80"/>
                <w:sz w:val="24"/>
                <w:szCs w:val="24"/>
              </w:rPr>
              <w:t>realimentar lo aprendido.</w:t>
            </w:r>
            <w:r w:rsidRPr="00CA1165">
              <w:rPr>
                <w:color w:val="808080" w:themeColor="background1" w:themeShade="80"/>
              </w:rPr>
              <w:t xml:space="preserve"> </w:t>
            </w:r>
          </w:p>
          <w:p w14:paraId="5ED703CD" w14:textId="77777777" w:rsidR="00876123" w:rsidRPr="00CA1165" w:rsidRDefault="00876123" w:rsidP="00460A06">
            <w:pPr>
              <w:jc w:val="both"/>
              <w:rPr>
                <w:rFonts w:ascii="Arial" w:hAnsi="Arial" w:cs="Arial"/>
                <w:color w:val="808080" w:themeColor="background1" w:themeShade="80"/>
                <w:sz w:val="24"/>
                <w:szCs w:val="24"/>
              </w:rPr>
            </w:pPr>
          </w:p>
          <w:p w14:paraId="79B9B140"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Utilice dibujos, mapas, esquemas, videos, canciones, textos informativos-literarios, artículos, infografías entre otros que le permitan a la persona estudiante repasar aprendizajes previos. En el caso de la Educación de Adultos, se le recomienda hacer uso de la demosofía del lugar donde vive la persona estudiante (citado en el documento “Orientaciones-aprendizaje para el trabajo autónomo”).</w:t>
            </w:r>
          </w:p>
          <w:p w14:paraId="63D1E606" w14:textId="77777777" w:rsidR="00876123" w:rsidRPr="00CA1165" w:rsidRDefault="00876123" w:rsidP="00460A06">
            <w:pPr>
              <w:jc w:val="both"/>
              <w:rPr>
                <w:color w:val="808080" w:themeColor="background1" w:themeShade="80"/>
              </w:rPr>
            </w:pPr>
          </w:p>
          <w:p w14:paraId="0672651A"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Incluya en todas las estrategias diferentes formas de representación de la información, según los principios del Diseño Universal para el Aprendizaje.  </w:t>
            </w:r>
          </w:p>
          <w:p w14:paraId="6D9D3FA7" w14:textId="77777777" w:rsidR="00876123" w:rsidRPr="00CA1165" w:rsidRDefault="00876123" w:rsidP="00460A06">
            <w:pPr>
              <w:jc w:val="both"/>
              <w:rPr>
                <w:rFonts w:ascii="Arial" w:hAnsi="Arial" w:cs="Arial"/>
                <w:color w:val="808080" w:themeColor="background1" w:themeShade="80"/>
                <w:sz w:val="24"/>
                <w:szCs w:val="24"/>
              </w:rPr>
            </w:pPr>
          </w:p>
          <w:p w14:paraId="449FE620" w14:textId="77777777" w:rsidR="00876123" w:rsidRPr="00A53449"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La persona docente deberá incorporar en la medida de lo posible una explicación por medio de una técnica seleccionada que esté a su alcance, mediante la cual dé a conocer a las personas estudiantes, el objetivo de lo que se pretende desarrollar y por qué de las estrategias planificadas, de tal forma que encuentren sentido y motivación del trabajo por desarrollar.</w:t>
            </w:r>
          </w:p>
        </w:tc>
      </w:tr>
      <w:tr w:rsidR="00876123" w:rsidRPr="00281D8A" w14:paraId="493D3682" w14:textId="77777777" w:rsidTr="00460A06">
        <w:tc>
          <w:tcPr>
            <w:tcW w:w="1335" w:type="pct"/>
          </w:tcPr>
          <w:p w14:paraId="15B0014E" w14:textId="77777777" w:rsidR="00876123" w:rsidRPr="00281D8A" w:rsidRDefault="00876123" w:rsidP="00460A06">
            <w:pPr>
              <w:rPr>
                <w:rFonts w:ascii="Arial" w:hAnsi="Arial" w:cs="Arial"/>
                <w:color w:val="000000" w:themeColor="text1"/>
                <w:sz w:val="24"/>
                <w:szCs w:val="24"/>
              </w:rPr>
            </w:pPr>
            <w:r w:rsidRPr="00281D8A">
              <w:rPr>
                <w:rFonts w:ascii="Arial" w:hAnsi="Arial" w:cs="Arial"/>
                <w:color w:val="000000" w:themeColor="text1"/>
                <w:sz w:val="24"/>
                <w:szCs w:val="24"/>
              </w:rPr>
              <w:lastRenderedPageBreak/>
              <w:t>Preguntas para reflexionar y responder</w:t>
            </w:r>
          </w:p>
        </w:tc>
        <w:tc>
          <w:tcPr>
            <w:tcW w:w="3665" w:type="pct"/>
          </w:tcPr>
          <w:p w14:paraId="1C2EC4B6" w14:textId="77777777" w:rsidR="00876123" w:rsidRPr="00A53449" w:rsidRDefault="00876123" w:rsidP="00460A06">
            <w:pPr>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Elabore una serie de preguntas generadoras que le permitan a la persona estudiante reflexionar y responder sobre el conocimiento previo.</w:t>
            </w:r>
          </w:p>
        </w:tc>
      </w:tr>
    </w:tbl>
    <w:p w14:paraId="4C610280" w14:textId="77777777" w:rsidR="00876123" w:rsidRDefault="00876123" w:rsidP="00876123">
      <w:pPr>
        <w:ind w:left="-142"/>
        <w:rPr>
          <w:rFonts w:ascii="Arial" w:hAnsi="Arial" w:cs="Arial"/>
          <w:sz w:val="24"/>
          <w:szCs w:val="24"/>
        </w:rPr>
      </w:pPr>
    </w:p>
    <w:p w14:paraId="40A9CA35" w14:textId="77777777" w:rsidR="00876123" w:rsidRPr="00281D8A" w:rsidRDefault="00876123" w:rsidP="00876123">
      <w:pPr>
        <w:pStyle w:val="Prrafodelista"/>
        <w:numPr>
          <w:ilvl w:val="0"/>
          <w:numId w:val="1"/>
        </w:numPr>
        <w:spacing w:after="0"/>
        <w:rPr>
          <w:rFonts w:ascii="Arial" w:hAnsi="Arial" w:cs="Arial"/>
          <w:sz w:val="24"/>
          <w:szCs w:val="24"/>
        </w:rPr>
      </w:pPr>
      <w:r w:rsidRPr="00281D8A">
        <w:rPr>
          <w:rFonts w:ascii="Arial" w:hAnsi="Arial" w:cs="Arial"/>
          <w:sz w:val="24"/>
          <w:szCs w:val="24"/>
        </w:rPr>
        <w:t xml:space="preserve">Pongo en práctica lo aprendido </w:t>
      </w:r>
      <w:r>
        <w:rPr>
          <w:rFonts w:ascii="Arial" w:hAnsi="Arial" w:cs="Arial"/>
          <w:sz w:val="24"/>
          <w:szCs w:val="24"/>
        </w:rPr>
        <w:t>o el</w:t>
      </w:r>
      <w:r w:rsidRPr="00281D8A">
        <w:rPr>
          <w:rFonts w:ascii="Arial" w:hAnsi="Arial" w:cs="Arial"/>
          <w:sz w:val="24"/>
          <w:szCs w:val="24"/>
        </w:rPr>
        <w:t xml:space="preserve"> conocimiento nuevo</w:t>
      </w:r>
    </w:p>
    <w:tbl>
      <w:tblPr>
        <w:tblStyle w:val="Tablaconcuadrcula"/>
        <w:tblW w:w="5000" w:type="pct"/>
        <w:tblLook w:val="04A0" w:firstRow="1" w:lastRow="0" w:firstColumn="1" w:lastColumn="0" w:noHBand="0" w:noVBand="1"/>
      </w:tblPr>
      <w:tblGrid>
        <w:gridCol w:w="3470"/>
        <w:gridCol w:w="9526"/>
      </w:tblGrid>
      <w:tr w:rsidR="00876123" w:rsidRPr="00281D8A" w14:paraId="1F5FE45A" w14:textId="77777777" w:rsidTr="00460A06">
        <w:tc>
          <w:tcPr>
            <w:tcW w:w="1335" w:type="pct"/>
          </w:tcPr>
          <w:p w14:paraId="4CBF27B3" w14:textId="77777777" w:rsidR="00876123" w:rsidRPr="00281D8A" w:rsidRDefault="00876123" w:rsidP="00460A06">
            <w:pPr>
              <w:rPr>
                <w:rFonts w:ascii="Arial" w:hAnsi="Arial" w:cs="Arial"/>
                <w:sz w:val="24"/>
                <w:szCs w:val="24"/>
              </w:rPr>
            </w:pPr>
            <w:r w:rsidRPr="00281D8A">
              <w:rPr>
                <w:rFonts w:ascii="Arial" w:hAnsi="Arial" w:cs="Arial"/>
                <w:sz w:val="24"/>
                <w:szCs w:val="24"/>
              </w:rPr>
              <w:t>Indicaciones</w:t>
            </w:r>
          </w:p>
          <w:p w14:paraId="5C62CCB3" w14:textId="77777777" w:rsidR="00876123" w:rsidRPr="00281D8A" w:rsidRDefault="00876123" w:rsidP="00460A06">
            <w:pPr>
              <w:rPr>
                <w:rFonts w:ascii="Arial" w:hAnsi="Arial" w:cs="Arial"/>
                <w:sz w:val="24"/>
                <w:szCs w:val="24"/>
              </w:rPr>
            </w:pPr>
            <w:r w:rsidRPr="00B01B17">
              <w:rPr>
                <w:rFonts w:ascii="Arial" w:hAnsi="Arial" w:cs="Arial"/>
                <w:color w:val="808080" w:themeColor="background1" w:themeShade="80"/>
                <w:sz w:val="24"/>
                <w:szCs w:val="24"/>
              </w:rPr>
              <w:t>(Detall</w:t>
            </w:r>
            <w:r>
              <w:rPr>
                <w:rFonts w:ascii="Arial" w:hAnsi="Arial" w:cs="Arial"/>
                <w:color w:val="808080" w:themeColor="background1" w:themeShade="80"/>
                <w:sz w:val="24"/>
                <w:szCs w:val="24"/>
              </w:rPr>
              <w:t>e</w:t>
            </w:r>
            <w:r w:rsidRPr="00B01B17">
              <w:rPr>
                <w:rFonts w:ascii="Arial" w:hAnsi="Arial" w:cs="Arial"/>
                <w:color w:val="808080" w:themeColor="background1" w:themeShade="80"/>
                <w:sz w:val="24"/>
                <w:szCs w:val="24"/>
              </w:rPr>
              <w:t xml:space="preserve"> la descripción de la o las actividades que la persona estudiante debe desarrollar)</w:t>
            </w:r>
          </w:p>
        </w:tc>
        <w:tc>
          <w:tcPr>
            <w:tcW w:w="3665" w:type="pct"/>
          </w:tcPr>
          <w:p w14:paraId="5553E497" w14:textId="77777777" w:rsidR="00876123" w:rsidRDefault="00876123" w:rsidP="00460A06">
            <w:pPr>
              <w:jc w:val="both"/>
              <w:rPr>
                <w:rFonts w:ascii="Arial" w:hAnsi="Arial" w:cs="Arial"/>
                <w:color w:val="808080" w:themeColor="background1" w:themeShade="80"/>
                <w:sz w:val="24"/>
                <w:szCs w:val="24"/>
              </w:rPr>
            </w:pPr>
            <w:r>
              <w:rPr>
                <w:rFonts w:ascii="Arial" w:hAnsi="Arial" w:cs="Arial"/>
                <w:color w:val="808080" w:themeColor="background1" w:themeShade="80"/>
                <w:sz w:val="24"/>
                <w:szCs w:val="24"/>
              </w:rPr>
              <w:t>El docente debe tomar en cuenta el enfoque curricular del programa de estudio de cada saber disciplinar según sea el caso.</w:t>
            </w:r>
          </w:p>
          <w:p w14:paraId="0E754E79" w14:textId="77777777" w:rsidR="00876123" w:rsidRPr="00A53449" w:rsidRDefault="00876123" w:rsidP="00460A06">
            <w:pPr>
              <w:jc w:val="both"/>
              <w:rPr>
                <w:rFonts w:ascii="Arial" w:hAnsi="Arial" w:cs="Arial"/>
                <w:color w:val="808080" w:themeColor="background1" w:themeShade="80"/>
                <w:sz w:val="24"/>
                <w:szCs w:val="24"/>
              </w:rPr>
            </w:pPr>
          </w:p>
          <w:p w14:paraId="455034B9" w14:textId="77777777" w:rsidR="00876123" w:rsidRDefault="00876123" w:rsidP="00460A06">
            <w:p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Tome en cuenta lo siguiente:</w:t>
            </w:r>
          </w:p>
          <w:p w14:paraId="310382F6" w14:textId="77777777" w:rsidR="00876123" w:rsidRPr="00A53449" w:rsidRDefault="00876123" w:rsidP="00460A06">
            <w:pPr>
              <w:jc w:val="both"/>
              <w:rPr>
                <w:rFonts w:ascii="Arial" w:hAnsi="Arial" w:cs="Arial"/>
                <w:color w:val="808080" w:themeColor="background1" w:themeShade="80"/>
                <w:sz w:val="24"/>
                <w:szCs w:val="24"/>
              </w:rPr>
            </w:pPr>
          </w:p>
          <w:p w14:paraId="6EC3E477" w14:textId="77777777" w:rsidR="00876123" w:rsidRPr="00A53449" w:rsidRDefault="00876123" w:rsidP="00876123">
            <w:pPr>
              <w:pStyle w:val="Prrafodelista"/>
              <w:numPr>
                <w:ilvl w:val="0"/>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Redacte indicaciones precisas que especifiquen:</w:t>
            </w:r>
          </w:p>
          <w:p w14:paraId="6C20A5E9" w14:textId="77777777" w:rsidR="00876123" w:rsidRPr="00A53449" w:rsidRDefault="00876123" w:rsidP="00876123">
            <w:pPr>
              <w:pStyle w:val="Prrafodelista"/>
              <w:numPr>
                <w:ilvl w:val="1"/>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¿qué debe hacer</w:t>
            </w:r>
            <w:r>
              <w:rPr>
                <w:rFonts w:ascii="Arial" w:hAnsi="Arial" w:cs="Arial"/>
                <w:color w:val="808080" w:themeColor="background1" w:themeShade="80"/>
                <w:sz w:val="24"/>
                <w:szCs w:val="24"/>
              </w:rPr>
              <w:t xml:space="preserve"> la persona estudiante</w:t>
            </w:r>
            <w:r w:rsidRPr="00A53449">
              <w:rPr>
                <w:rFonts w:ascii="Arial" w:hAnsi="Arial" w:cs="Arial"/>
                <w:color w:val="808080" w:themeColor="background1" w:themeShade="80"/>
                <w:sz w:val="24"/>
                <w:szCs w:val="24"/>
              </w:rPr>
              <w:t>?</w:t>
            </w:r>
          </w:p>
          <w:p w14:paraId="3B89BF13" w14:textId="77777777" w:rsidR="00876123" w:rsidRPr="00A53449" w:rsidRDefault="00876123" w:rsidP="00876123">
            <w:pPr>
              <w:pStyle w:val="Prrafodelista"/>
              <w:numPr>
                <w:ilvl w:val="1"/>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¿cómo hacerlo?</w:t>
            </w:r>
          </w:p>
          <w:p w14:paraId="2E74173E" w14:textId="77777777" w:rsidR="00876123" w:rsidRPr="00A53449" w:rsidRDefault="00876123" w:rsidP="00876123">
            <w:pPr>
              <w:pStyle w:val="Prrafodelista"/>
              <w:numPr>
                <w:ilvl w:val="1"/>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¿dónde plasm</w:t>
            </w:r>
            <w:r>
              <w:rPr>
                <w:rFonts w:ascii="Arial" w:hAnsi="Arial" w:cs="Arial"/>
                <w:color w:val="808080" w:themeColor="background1" w:themeShade="80"/>
                <w:sz w:val="24"/>
                <w:szCs w:val="24"/>
              </w:rPr>
              <w:t xml:space="preserve">ar </w:t>
            </w:r>
            <w:r w:rsidRPr="00A53449">
              <w:rPr>
                <w:rFonts w:ascii="Arial" w:hAnsi="Arial" w:cs="Arial"/>
                <w:color w:val="808080" w:themeColor="background1" w:themeShade="80"/>
                <w:sz w:val="24"/>
                <w:szCs w:val="24"/>
              </w:rPr>
              <w:t>el trabajo?</w:t>
            </w:r>
          </w:p>
          <w:p w14:paraId="36AC691C" w14:textId="77777777" w:rsidR="00876123" w:rsidRPr="00A53449" w:rsidRDefault="00876123" w:rsidP="00876123">
            <w:pPr>
              <w:pStyle w:val="Prrafodelista"/>
              <w:numPr>
                <w:ilvl w:val="1"/>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 xml:space="preserve">¿qué materiales requieren las personas estudiantes? </w:t>
            </w:r>
          </w:p>
          <w:p w14:paraId="0F492ADF" w14:textId="77777777" w:rsidR="00876123" w:rsidRPr="00A53449" w:rsidRDefault="00876123" w:rsidP="00460A06">
            <w:pPr>
              <w:jc w:val="both"/>
              <w:rPr>
                <w:rFonts w:ascii="Arial" w:hAnsi="Arial" w:cs="Arial"/>
                <w:color w:val="808080" w:themeColor="background1" w:themeShade="80"/>
                <w:sz w:val="24"/>
                <w:szCs w:val="24"/>
              </w:rPr>
            </w:pPr>
          </w:p>
          <w:p w14:paraId="04FE5C5F" w14:textId="77777777" w:rsidR="00876123" w:rsidRPr="00A53449" w:rsidRDefault="00876123" w:rsidP="00876123">
            <w:pPr>
              <w:pStyle w:val="Prrafodelista"/>
              <w:numPr>
                <w:ilvl w:val="0"/>
                <w:numId w:val="4"/>
              </w:numPr>
              <w:jc w:val="both"/>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 xml:space="preserve">Proponga actividades que le permitan al estudiantado la resolución de un problema, al aplicar la información y presentar una solución.  </w:t>
            </w:r>
          </w:p>
          <w:p w14:paraId="2D2A5432" w14:textId="77777777" w:rsidR="00876123" w:rsidRPr="00A53449" w:rsidRDefault="00876123" w:rsidP="00460A06">
            <w:pPr>
              <w:rPr>
                <w:rFonts w:ascii="Arial" w:hAnsi="Arial" w:cs="Arial"/>
                <w:color w:val="808080" w:themeColor="background1" w:themeShade="80"/>
                <w:sz w:val="24"/>
                <w:szCs w:val="24"/>
              </w:rPr>
            </w:pPr>
          </w:p>
          <w:p w14:paraId="4BECD808"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Potenciar la interacción con familiares, observar objetos de su entorno, buscar información (todos los recursos didácticos, se deben adjuntar como anexos a la </w:t>
            </w:r>
            <w:r w:rsidRPr="00CA1165">
              <w:rPr>
                <w:rFonts w:ascii="Arial" w:hAnsi="Arial" w:cs="Arial"/>
                <w:color w:val="808080" w:themeColor="background1" w:themeShade="80"/>
                <w:sz w:val="24"/>
                <w:szCs w:val="24"/>
              </w:rPr>
              <w:lastRenderedPageBreak/>
              <w:t xml:space="preserve">ficha de trabajo autónomo, por ejemplo: si son lecturas, infografías, enlaces de videos debe incluirlas). </w:t>
            </w:r>
          </w:p>
          <w:p w14:paraId="58288AE3"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 </w:t>
            </w:r>
          </w:p>
          <w:p w14:paraId="26651A75"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Recuerde: según las posibilidades de sus estudiantes comuníquese y acompáñelos por medio de la plataforma </w:t>
            </w:r>
            <w:proofErr w:type="spellStart"/>
            <w:r w:rsidRPr="00CA1165">
              <w:rPr>
                <w:rFonts w:ascii="Arial" w:hAnsi="Arial" w:cs="Arial"/>
                <w:color w:val="808080" w:themeColor="background1" w:themeShade="80"/>
                <w:sz w:val="24"/>
                <w:szCs w:val="24"/>
              </w:rPr>
              <w:t>Teams</w:t>
            </w:r>
            <w:proofErr w:type="spellEnd"/>
            <w:r w:rsidRPr="00CA1165">
              <w:rPr>
                <w:rFonts w:ascii="Arial" w:hAnsi="Arial" w:cs="Arial"/>
                <w:color w:val="808080" w:themeColor="background1" w:themeShade="80"/>
                <w:sz w:val="24"/>
                <w:szCs w:val="24"/>
              </w:rPr>
              <w:t xml:space="preserve"> (sesiones sincrónicas), el correo electrónico oficial o a través de las redes sociales disponibles según la conectividad con la que cuente la persona estudiante para el desarrollo de </w:t>
            </w:r>
            <w:r w:rsidRPr="00CA1165">
              <w:rPr>
                <w:rFonts w:ascii="Arial" w:hAnsi="Arial" w:cs="Arial"/>
                <w:strike/>
                <w:color w:val="808080" w:themeColor="background1" w:themeShade="80"/>
                <w:sz w:val="24"/>
                <w:szCs w:val="24"/>
              </w:rPr>
              <w:t>u otro medio en</w:t>
            </w:r>
            <w:r w:rsidRPr="00CA1165">
              <w:rPr>
                <w:rFonts w:ascii="Arial" w:hAnsi="Arial" w:cs="Arial"/>
                <w:color w:val="808080" w:themeColor="background1" w:themeShade="80"/>
                <w:sz w:val="24"/>
                <w:szCs w:val="24"/>
              </w:rPr>
              <w:t xml:space="preserve"> sesiones asincrónicas.   </w:t>
            </w:r>
          </w:p>
          <w:p w14:paraId="0FB4B4E0" w14:textId="77777777" w:rsidR="00876123" w:rsidRPr="006B46F8" w:rsidRDefault="00876123" w:rsidP="00460A06">
            <w:pPr>
              <w:rPr>
                <w:rFonts w:ascii="Arial" w:hAnsi="Arial" w:cs="Arial"/>
                <w:color w:val="808080" w:themeColor="background1" w:themeShade="80"/>
                <w:sz w:val="24"/>
                <w:szCs w:val="24"/>
              </w:rPr>
            </w:pPr>
          </w:p>
          <w:p w14:paraId="228BBBF6"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Si las condiciones lo permiten, proponer actividades en tiempo real o sincrónico por medio: de video llamadas a través de la Plataforma </w:t>
            </w:r>
            <w:proofErr w:type="spellStart"/>
            <w:r w:rsidRPr="00CA1165">
              <w:rPr>
                <w:rFonts w:ascii="Arial" w:hAnsi="Arial" w:cs="Arial"/>
                <w:color w:val="808080" w:themeColor="background1" w:themeShade="80"/>
                <w:sz w:val="24"/>
                <w:szCs w:val="24"/>
              </w:rPr>
              <w:t>Teams</w:t>
            </w:r>
            <w:proofErr w:type="spellEnd"/>
            <w:r w:rsidRPr="00CA1165">
              <w:rPr>
                <w:rFonts w:ascii="Arial" w:hAnsi="Arial" w:cs="Arial"/>
                <w:color w:val="808080" w:themeColor="background1" w:themeShade="80"/>
                <w:sz w:val="24"/>
                <w:szCs w:val="24"/>
              </w:rPr>
              <w:t>, plataforma Aprendo Pura Vida, u otras plataformas ministeriales disponibles.</w:t>
            </w:r>
          </w:p>
          <w:p w14:paraId="65B683E3" w14:textId="77777777" w:rsidR="00876123" w:rsidRPr="00CA1165" w:rsidRDefault="00876123" w:rsidP="00460A06">
            <w:pPr>
              <w:jc w:val="both"/>
              <w:rPr>
                <w:rFonts w:ascii="Arial" w:hAnsi="Arial" w:cs="Arial"/>
                <w:color w:val="808080" w:themeColor="background1" w:themeShade="80"/>
                <w:sz w:val="24"/>
                <w:szCs w:val="24"/>
              </w:rPr>
            </w:pPr>
          </w:p>
          <w:p w14:paraId="25EE8C29"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Si las condiciones lo permiten, proponer actividades asincrónicas, videos pregrabados con explicaciones que apoyen la mediación docente planteada mientras la persona estudiante realiza su trabajo en casa. Por ejemplo, videos de Aprendo en Casa, </w:t>
            </w:r>
            <w:proofErr w:type="spellStart"/>
            <w:r w:rsidRPr="00CA1165">
              <w:rPr>
                <w:rFonts w:ascii="Arial" w:hAnsi="Arial" w:cs="Arial"/>
                <w:color w:val="808080" w:themeColor="background1" w:themeShade="80"/>
                <w:sz w:val="24"/>
                <w:szCs w:val="24"/>
              </w:rPr>
              <w:t>Educ@tico</w:t>
            </w:r>
            <w:proofErr w:type="spellEnd"/>
            <w:r w:rsidRPr="00CA1165">
              <w:rPr>
                <w:rFonts w:ascii="Arial" w:hAnsi="Arial" w:cs="Arial"/>
                <w:color w:val="808080" w:themeColor="background1" w:themeShade="80"/>
                <w:sz w:val="24"/>
                <w:szCs w:val="24"/>
              </w:rPr>
              <w:t xml:space="preserve">, la Colección GESPRO, </w:t>
            </w:r>
            <w:proofErr w:type="spellStart"/>
            <w:r w:rsidRPr="00CA1165">
              <w:rPr>
                <w:rFonts w:ascii="Arial" w:hAnsi="Arial" w:cs="Arial"/>
                <w:color w:val="808080" w:themeColor="background1" w:themeShade="80"/>
                <w:sz w:val="24"/>
                <w:szCs w:val="24"/>
              </w:rPr>
              <w:t>AprendizUp</w:t>
            </w:r>
            <w:proofErr w:type="spellEnd"/>
            <w:r w:rsidRPr="00CA1165">
              <w:rPr>
                <w:rFonts w:ascii="Arial" w:hAnsi="Arial" w:cs="Arial"/>
                <w:color w:val="808080" w:themeColor="background1" w:themeShade="80"/>
                <w:sz w:val="24"/>
                <w:szCs w:val="24"/>
              </w:rPr>
              <w:t xml:space="preserve"> (colocar los enlaces directos).</w:t>
            </w:r>
          </w:p>
          <w:p w14:paraId="4B83BB90" w14:textId="77777777" w:rsidR="00876123" w:rsidRPr="00CA1165" w:rsidRDefault="00876123" w:rsidP="00460A06">
            <w:pPr>
              <w:jc w:val="both"/>
              <w:rPr>
                <w:rFonts w:ascii="Arial" w:hAnsi="Arial" w:cs="Arial"/>
                <w:color w:val="808080" w:themeColor="background1" w:themeShade="80"/>
                <w:sz w:val="24"/>
                <w:szCs w:val="24"/>
              </w:rPr>
            </w:pPr>
          </w:p>
          <w:p w14:paraId="17BF65C5"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De ser necesario, formule estrategias de educación híbrida, es decir, mediante el uso de medios físicos o impresos, que se envían a las personas estudiantes para que las resuelvan en casa. </w:t>
            </w:r>
          </w:p>
          <w:p w14:paraId="24B003F8"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 </w:t>
            </w:r>
          </w:p>
          <w:p w14:paraId="0F950CED" w14:textId="77777777" w:rsidR="00876123" w:rsidRPr="00CA1165"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Recuerde la importancia del contacto con las familias, personas encargadas legales y toda la población estudiantil de las diferentes ofertas y modalidades del sistema educativo nacional, de tal manera, que le permita explicar cómo será su medio de comunicación y cómo será la organización para la distribución de los trabajos </w:t>
            </w:r>
            <w:r w:rsidRPr="00CA1165">
              <w:rPr>
                <w:rFonts w:ascii="Arial" w:hAnsi="Arial" w:cs="Arial"/>
                <w:strike/>
                <w:color w:val="808080" w:themeColor="background1" w:themeShade="80"/>
                <w:sz w:val="24"/>
                <w:szCs w:val="24"/>
              </w:rPr>
              <w:t>en</w:t>
            </w:r>
            <w:r w:rsidRPr="00CA1165">
              <w:rPr>
                <w:rFonts w:ascii="Arial" w:hAnsi="Arial" w:cs="Arial"/>
                <w:color w:val="808080" w:themeColor="background1" w:themeShade="80"/>
                <w:sz w:val="24"/>
                <w:szCs w:val="24"/>
              </w:rPr>
              <w:t xml:space="preserve"> durante el proceso de implementación de la educación híbrida.</w:t>
            </w:r>
          </w:p>
          <w:p w14:paraId="641D8CAE" w14:textId="77777777" w:rsidR="00876123" w:rsidRPr="00CA1165" w:rsidRDefault="00876123" w:rsidP="00460A06">
            <w:pPr>
              <w:pStyle w:val="Prrafodelista"/>
              <w:jc w:val="both"/>
              <w:rPr>
                <w:rFonts w:ascii="Arial" w:hAnsi="Arial" w:cs="Arial"/>
                <w:color w:val="808080" w:themeColor="background1" w:themeShade="80"/>
                <w:sz w:val="24"/>
                <w:szCs w:val="24"/>
              </w:rPr>
            </w:pPr>
          </w:p>
          <w:p w14:paraId="5CAACBF9" w14:textId="77777777" w:rsidR="00876123" w:rsidRPr="00A53449" w:rsidRDefault="00876123" w:rsidP="00876123">
            <w:pPr>
              <w:pStyle w:val="Prrafodelista"/>
              <w:numPr>
                <w:ilvl w:val="0"/>
                <w:numId w:val="4"/>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lastRenderedPageBreak/>
              <w:t>Para lo anterior se recomienda elaborar un cronograma detallado de las actividades programadas con las fechas de envío y de entrega de las evidencias realizadas por parte de las personas estudiantes.</w:t>
            </w:r>
          </w:p>
        </w:tc>
      </w:tr>
      <w:tr w:rsidR="00876123" w:rsidRPr="00281D8A" w14:paraId="1D72A745" w14:textId="77777777" w:rsidTr="00460A06">
        <w:tc>
          <w:tcPr>
            <w:tcW w:w="1335" w:type="pct"/>
          </w:tcPr>
          <w:p w14:paraId="3CC822D1" w14:textId="77777777" w:rsidR="00876123" w:rsidRPr="00281D8A" w:rsidRDefault="00876123" w:rsidP="00460A06">
            <w:pPr>
              <w:rPr>
                <w:rFonts w:ascii="Arial" w:hAnsi="Arial" w:cs="Arial"/>
                <w:sz w:val="24"/>
                <w:szCs w:val="24"/>
              </w:rPr>
            </w:pPr>
            <w:r w:rsidRPr="00CA1165">
              <w:rPr>
                <w:rFonts w:ascii="Arial" w:hAnsi="Arial" w:cs="Arial"/>
                <w:sz w:val="24"/>
                <w:szCs w:val="24"/>
              </w:rPr>
              <w:lastRenderedPageBreak/>
              <w:t>Indicaciones o preguntas para organizarse, distribuir tiempos y evaluarse</w:t>
            </w:r>
          </w:p>
        </w:tc>
        <w:tc>
          <w:tcPr>
            <w:tcW w:w="3665" w:type="pct"/>
          </w:tcPr>
          <w:p w14:paraId="64EC88C3"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Promueva el hábito en la persona estudiante en cuanto a la organización y distribución pertinente del tiempo para la realización de las </w:t>
            </w:r>
            <w:r w:rsidRPr="00CA1165">
              <w:rPr>
                <w:rFonts w:ascii="Arial" w:hAnsi="Arial" w:cs="Arial"/>
                <w:color w:val="808080" w:themeColor="background1" w:themeShade="80"/>
                <w:sz w:val="24"/>
                <w:szCs w:val="24"/>
                <w:lang w:val="es-ES"/>
              </w:rPr>
              <w:t>actividades mediante las siguientes pautas:</w:t>
            </w:r>
          </w:p>
          <w:p w14:paraId="61477CB3" w14:textId="77777777" w:rsidR="00876123" w:rsidRPr="00CA1165" w:rsidRDefault="00876123" w:rsidP="00876123">
            <w:pPr>
              <w:pStyle w:val="Prrafodelista"/>
              <w:numPr>
                <w:ilvl w:val="0"/>
                <w:numId w:val="2"/>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Leo las indicaciones y las tareas solicitadas. </w:t>
            </w:r>
          </w:p>
          <w:p w14:paraId="0E87D365" w14:textId="77777777" w:rsidR="00876123" w:rsidRPr="00CA1165" w:rsidRDefault="00876123" w:rsidP="00876123">
            <w:pPr>
              <w:pStyle w:val="Prrafodelista"/>
              <w:numPr>
                <w:ilvl w:val="0"/>
                <w:numId w:val="2"/>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Subrayo las palabras que no conozco y busco su significado. </w:t>
            </w:r>
          </w:p>
          <w:p w14:paraId="0BC5808B" w14:textId="77777777" w:rsidR="00876123" w:rsidRPr="00CA1165" w:rsidRDefault="00876123" w:rsidP="00876123">
            <w:pPr>
              <w:pStyle w:val="Prrafodelista"/>
              <w:numPr>
                <w:ilvl w:val="0"/>
                <w:numId w:val="2"/>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Me “devuelvo” a alguna indicación en caso de que no hay comprendido qué hacer.  </w:t>
            </w:r>
          </w:p>
          <w:p w14:paraId="32E10679" w14:textId="77777777" w:rsidR="00876123" w:rsidRPr="00CA1165" w:rsidRDefault="00876123" w:rsidP="00876123">
            <w:pPr>
              <w:pStyle w:val="Prrafodelista"/>
              <w:numPr>
                <w:ilvl w:val="0"/>
                <w:numId w:val="2"/>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Reviso si realicé todo lo solicitado o me faltó resolver alguna actividad. </w:t>
            </w:r>
          </w:p>
          <w:p w14:paraId="7DC22FB6"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 </w:t>
            </w:r>
          </w:p>
          <w:p w14:paraId="1DAD5E91" w14:textId="77777777" w:rsidR="00876123" w:rsidRPr="00CA1165" w:rsidRDefault="00876123" w:rsidP="00460A06">
            <w:p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Genere en la persona estudiante una reflexión sobre lo realizado a través de interrogantes como:  </w:t>
            </w:r>
          </w:p>
          <w:p w14:paraId="1F11A77C" w14:textId="77777777" w:rsidR="00876123" w:rsidRPr="00CA1165" w:rsidRDefault="00876123" w:rsidP="00876123">
            <w:pPr>
              <w:pStyle w:val="Prrafodelista"/>
              <w:numPr>
                <w:ilvl w:val="0"/>
                <w:numId w:val="3"/>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 xml:space="preserve">¿Qué sabía antes de estos temas y qué sé ahora? </w:t>
            </w:r>
          </w:p>
          <w:p w14:paraId="03530C7A" w14:textId="77777777" w:rsidR="00876123" w:rsidRPr="00CA1165" w:rsidRDefault="00876123" w:rsidP="00876123">
            <w:pPr>
              <w:pStyle w:val="Prrafodelista"/>
              <w:numPr>
                <w:ilvl w:val="0"/>
                <w:numId w:val="3"/>
              </w:numPr>
              <w:jc w:val="both"/>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¿Qué más me gustaría conocer sobre el tema desarrollado?</w:t>
            </w:r>
          </w:p>
          <w:p w14:paraId="2412624A" w14:textId="77777777" w:rsidR="00876123" w:rsidRPr="00A53449" w:rsidRDefault="00876123" w:rsidP="00876123">
            <w:pPr>
              <w:pStyle w:val="Prrafodelista"/>
              <w:numPr>
                <w:ilvl w:val="0"/>
                <w:numId w:val="3"/>
              </w:numPr>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 xml:space="preserve">¿Qué puedo mejorar de mi trabajo? </w:t>
            </w:r>
          </w:p>
          <w:p w14:paraId="70516CAD" w14:textId="77777777" w:rsidR="00876123" w:rsidRPr="00CA1165" w:rsidRDefault="00876123" w:rsidP="00876123">
            <w:pPr>
              <w:pStyle w:val="Prrafodelista"/>
              <w:numPr>
                <w:ilvl w:val="0"/>
                <w:numId w:val="3"/>
              </w:numPr>
              <w:rPr>
                <w:rFonts w:ascii="Arial" w:hAnsi="Arial" w:cs="Arial"/>
                <w:color w:val="808080" w:themeColor="background1" w:themeShade="80"/>
                <w:sz w:val="24"/>
                <w:szCs w:val="24"/>
              </w:rPr>
            </w:pPr>
            <w:r w:rsidRPr="00A53449">
              <w:rPr>
                <w:rFonts w:ascii="Arial" w:hAnsi="Arial" w:cs="Arial"/>
                <w:color w:val="808080" w:themeColor="background1" w:themeShade="80"/>
                <w:sz w:val="24"/>
                <w:szCs w:val="24"/>
              </w:rPr>
              <w:t>¿</w:t>
            </w:r>
            <w:r w:rsidRPr="00CA1165">
              <w:rPr>
                <w:rFonts w:ascii="Arial" w:hAnsi="Arial" w:cs="Arial"/>
                <w:color w:val="808080" w:themeColor="background1" w:themeShade="80"/>
                <w:sz w:val="24"/>
                <w:szCs w:val="24"/>
              </w:rPr>
              <w:t>Cómo le puedo explicar a otra persona lo que aprendí?</w:t>
            </w:r>
          </w:p>
          <w:p w14:paraId="7EC317BD" w14:textId="77777777" w:rsidR="00876123" w:rsidRPr="00A53449" w:rsidRDefault="00876123" w:rsidP="00876123">
            <w:pPr>
              <w:pStyle w:val="Prrafodelista"/>
              <w:numPr>
                <w:ilvl w:val="0"/>
                <w:numId w:val="3"/>
              </w:numPr>
              <w:rPr>
                <w:rFonts w:ascii="Arial" w:hAnsi="Arial" w:cs="Arial"/>
                <w:color w:val="808080" w:themeColor="background1" w:themeShade="80"/>
                <w:sz w:val="24"/>
                <w:szCs w:val="24"/>
              </w:rPr>
            </w:pPr>
            <w:r w:rsidRPr="00CA1165">
              <w:rPr>
                <w:rFonts w:ascii="Arial" w:hAnsi="Arial" w:cs="Arial"/>
                <w:color w:val="808080" w:themeColor="background1" w:themeShade="80"/>
                <w:sz w:val="24"/>
                <w:szCs w:val="24"/>
              </w:rPr>
              <w:t>¿Cómo puedo aplicar lo aprendido en la vida cotidiana, en el hogar o en el trabajo?</w:t>
            </w:r>
          </w:p>
        </w:tc>
      </w:tr>
    </w:tbl>
    <w:p w14:paraId="5287D469" w14:textId="77777777" w:rsidR="00876123" w:rsidRPr="00281D8A" w:rsidRDefault="00876123" w:rsidP="00876123">
      <w:pPr>
        <w:ind w:left="-142"/>
        <w:rPr>
          <w:rFonts w:ascii="Arial" w:hAnsi="Arial" w:cs="Arial"/>
          <w:sz w:val="24"/>
          <w:szCs w:val="24"/>
        </w:rPr>
      </w:pPr>
    </w:p>
    <w:p w14:paraId="3FECB1E3" w14:textId="77777777" w:rsidR="00876123" w:rsidRPr="00281D8A" w:rsidRDefault="00876123" w:rsidP="00876123">
      <w:pPr>
        <w:pStyle w:val="Prrafodelista"/>
        <w:numPr>
          <w:ilvl w:val="0"/>
          <w:numId w:val="1"/>
        </w:numPr>
        <w:spacing w:after="0" w:line="276" w:lineRule="auto"/>
        <w:jc w:val="both"/>
        <w:rPr>
          <w:rFonts w:ascii="Arial" w:hAnsi="Arial" w:cs="Arial"/>
          <w:bCs/>
          <w:color w:val="000000" w:themeColor="text1"/>
          <w:sz w:val="24"/>
          <w:szCs w:val="24"/>
        </w:rPr>
      </w:pPr>
      <w:r w:rsidRPr="00281D8A">
        <w:rPr>
          <w:rFonts w:ascii="Arial" w:hAnsi="Arial" w:cs="Arial"/>
          <w:bCs/>
          <w:color w:val="000000" w:themeColor="text1"/>
          <w:sz w:val="24"/>
          <w:szCs w:val="24"/>
        </w:rPr>
        <w:t>Evaluación</w:t>
      </w:r>
    </w:p>
    <w:tbl>
      <w:tblPr>
        <w:tblStyle w:val="Tablaconcuadrcula"/>
        <w:tblW w:w="5000" w:type="pct"/>
        <w:tblLook w:val="04A0" w:firstRow="1" w:lastRow="0" w:firstColumn="1" w:lastColumn="0" w:noHBand="0" w:noVBand="1"/>
      </w:tblPr>
      <w:tblGrid>
        <w:gridCol w:w="3470"/>
        <w:gridCol w:w="9526"/>
      </w:tblGrid>
      <w:tr w:rsidR="00876123" w:rsidRPr="00281D8A" w14:paraId="225EC838" w14:textId="77777777" w:rsidTr="00460A06">
        <w:tc>
          <w:tcPr>
            <w:tcW w:w="1335" w:type="pct"/>
          </w:tcPr>
          <w:p w14:paraId="767120F6" w14:textId="77777777" w:rsidR="00876123" w:rsidRPr="00281D8A" w:rsidRDefault="00876123" w:rsidP="00460A06">
            <w:pPr>
              <w:spacing w:line="276" w:lineRule="auto"/>
              <w:jc w:val="both"/>
              <w:rPr>
                <w:rFonts w:ascii="Arial" w:hAnsi="Arial" w:cs="Arial"/>
                <w:bCs/>
                <w:color w:val="000000" w:themeColor="text1"/>
                <w:sz w:val="24"/>
                <w:szCs w:val="24"/>
              </w:rPr>
            </w:pPr>
            <w:r w:rsidRPr="00281D8A">
              <w:rPr>
                <w:rFonts w:ascii="Arial" w:hAnsi="Arial" w:cs="Arial"/>
                <w:bCs/>
                <w:color w:val="000000" w:themeColor="text1"/>
                <w:sz w:val="24"/>
                <w:szCs w:val="24"/>
              </w:rPr>
              <w:t xml:space="preserve">Matriz de evaluación </w:t>
            </w:r>
          </w:p>
        </w:tc>
        <w:tc>
          <w:tcPr>
            <w:tcW w:w="3665" w:type="pct"/>
          </w:tcPr>
          <w:p w14:paraId="6D0A72DA" w14:textId="77777777" w:rsidR="00876123" w:rsidRPr="00CA1165" w:rsidRDefault="00876123" w:rsidP="00460A06">
            <w:pPr>
              <w:spacing w:line="276" w:lineRule="auto"/>
              <w:jc w:val="both"/>
              <w:rPr>
                <w:rFonts w:ascii="Arial" w:hAnsi="Arial" w:cs="Arial"/>
                <w:bCs/>
                <w:color w:val="808080" w:themeColor="background1" w:themeShade="80"/>
                <w:sz w:val="24"/>
                <w:szCs w:val="24"/>
              </w:rPr>
            </w:pPr>
            <w:r w:rsidRPr="00CA1165">
              <w:rPr>
                <w:rFonts w:ascii="Arial" w:hAnsi="Arial" w:cs="Arial"/>
                <w:bCs/>
                <w:color w:val="808080" w:themeColor="background1" w:themeShade="80"/>
                <w:sz w:val="24"/>
                <w:szCs w:val="24"/>
              </w:rPr>
              <w:t xml:space="preserve">Se deben acatar las disposiciones establecidas en el documento: </w:t>
            </w:r>
          </w:p>
          <w:p w14:paraId="44E50E34" w14:textId="77777777" w:rsidR="00876123" w:rsidRPr="00CD5639" w:rsidRDefault="00876123" w:rsidP="00460A06">
            <w:pPr>
              <w:spacing w:line="276" w:lineRule="auto"/>
              <w:jc w:val="both"/>
              <w:rPr>
                <w:rFonts w:ascii="Arial" w:hAnsi="Arial" w:cs="Arial"/>
                <w:color w:val="808080" w:themeColor="background1" w:themeShade="80"/>
                <w:sz w:val="24"/>
                <w:szCs w:val="24"/>
              </w:rPr>
            </w:pPr>
            <w:r w:rsidRPr="00CA1165">
              <w:rPr>
                <w:rFonts w:ascii="Arial" w:hAnsi="Arial" w:cs="Arial"/>
                <w:bCs/>
                <w:color w:val="808080" w:themeColor="background1" w:themeShade="80"/>
                <w:sz w:val="24"/>
                <w:szCs w:val="24"/>
              </w:rPr>
              <w:t>Lineamientos para la evaluación de los aprendizajes en el contexto de la Política de Educación Híbrida y el Protocolo institucional para la atención de situaciones emergentes que interrumpen el servicio educativo presencial y el Reglamento para la evaluación de los aprendizajes y la conducta (REAC) en el contexto de la Política de Educación Híbrida y el Protocolo institucional para la atención de situaciones emergentes que interrumpen el servicio educativo presencial (2026)</w:t>
            </w:r>
            <w:r>
              <w:rPr>
                <w:rFonts w:ascii="Arial" w:hAnsi="Arial" w:cs="Arial"/>
                <w:bCs/>
                <w:color w:val="808080" w:themeColor="background1" w:themeShade="80"/>
                <w:sz w:val="24"/>
                <w:szCs w:val="24"/>
              </w:rPr>
              <w:t>.</w:t>
            </w:r>
          </w:p>
        </w:tc>
      </w:tr>
    </w:tbl>
    <w:p w14:paraId="2933D254" w14:textId="77777777" w:rsidR="00876123" w:rsidRDefault="00876123" w:rsidP="00876123">
      <w:pPr>
        <w:rPr>
          <w:rFonts w:ascii="Arial" w:hAnsi="Arial" w:cs="Arial"/>
          <w:bCs/>
          <w:color w:val="000000" w:themeColor="text1"/>
          <w:sz w:val="24"/>
          <w:szCs w:val="24"/>
        </w:rPr>
      </w:pPr>
    </w:p>
    <w:p w14:paraId="4418AD04" w14:textId="77777777" w:rsidR="00876123" w:rsidRDefault="00876123" w:rsidP="00876123">
      <w:pPr>
        <w:pStyle w:val="Prrafodelista"/>
        <w:numPr>
          <w:ilvl w:val="0"/>
          <w:numId w:val="1"/>
        </w:numPr>
        <w:spacing w:after="0" w:line="276" w:lineRule="auto"/>
        <w:jc w:val="both"/>
        <w:rPr>
          <w:rFonts w:ascii="Arial" w:hAnsi="Arial" w:cs="Arial"/>
          <w:bCs/>
          <w:color w:val="000000" w:themeColor="text1"/>
          <w:sz w:val="24"/>
        </w:rPr>
      </w:pPr>
      <w:r w:rsidRPr="003F5A78">
        <w:rPr>
          <w:rFonts w:ascii="Arial" w:hAnsi="Arial" w:cs="Arial"/>
          <w:bCs/>
          <w:color w:val="000000" w:themeColor="text1"/>
          <w:sz w:val="24"/>
        </w:rPr>
        <w:lastRenderedPageBreak/>
        <w:t>Realimentación a la persona estudiante</w:t>
      </w:r>
    </w:p>
    <w:p w14:paraId="01B25DC1" w14:textId="77777777" w:rsidR="00876123" w:rsidRPr="003F5A78" w:rsidRDefault="00876123" w:rsidP="00876123">
      <w:pPr>
        <w:pStyle w:val="Prrafodelista"/>
        <w:spacing w:line="276" w:lineRule="auto"/>
        <w:ind w:left="218"/>
        <w:jc w:val="both"/>
        <w:rPr>
          <w:rFonts w:ascii="Arial" w:hAnsi="Arial" w:cs="Arial"/>
          <w:bCs/>
          <w:color w:val="000000" w:themeColor="text1"/>
          <w:sz w:val="24"/>
        </w:rPr>
      </w:pPr>
    </w:p>
    <w:tbl>
      <w:tblPr>
        <w:tblStyle w:val="Tablaconcuadrcula"/>
        <w:tblW w:w="13325" w:type="dxa"/>
        <w:tblInd w:w="-5" w:type="dxa"/>
        <w:tblLook w:val="04A0" w:firstRow="1" w:lastRow="0" w:firstColumn="1" w:lastColumn="0" w:noHBand="0" w:noVBand="1"/>
      </w:tblPr>
      <w:tblGrid>
        <w:gridCol w:w="3544"/>
        <w:gridCol w:w="9781"/>
      </w:tblGrid>
      <w:tr w:rsidR="00876123" w:rsidRPr="003F5A78" w14:paraId="10896751" w14:textId="77777777" w:rsidTr="00460A06">
        <w:tc>
          <w:tcPr>
            <w:tcW w:w="3544" w:type="dxa"/>
          </w:tcPr>
          <w:p w14:paraId="32C36CC9" w14:textId="77777777" w:rsidR="00876123" w:rsidRPr="003F5A78" w:rsidRDefault="00876123" w:rsidP="00460A06">
            <w:pPr>
              <w:spacing w:line="276" w:lineRule="auto"/>
              <w:rPr>
                <w:rFonts w:ascii="Arial" w:hAnsi="Arial" w:cs="Arial"/>
                <w:bCs/>
                <w:color w:val="000000" w:themeColor="text1"/>
                <w:sz w:val="24"/>
              </w:rPr>
            </w:pPr>
            <w:r w:rsidRPr="003F5A78">
              <w:rPr>
                <w:rFonts w:ascii="Arial" w:hAnsi="Arial" w:cs="Arial"/>
                <w:bCs/>
                <w:color w:val="000000" w:themeColor="text1"/>
                <w:sz w:val="24"/>
              </w:rPr>
              <w:t>Recuadro con realimentación del trabajo realizado</w:t>
            </w:r>
          </w:p>
        </w:tc>
        <w:tc>
          <w:tcPr>
            <w:tcW w:w="9781" w:type="dxa"/>
          </w:tcPr>
          <w:p w14:paraId="0E31334A" w14:textId="77777777" w:rsidR="00876123" w:rsidRPr="003F5A78" w:rsidRDefault="00876123" w:rsidP="00460A06">
            <w:pPr>
              <w:spacing w:line="276" w:lineRule="auto"/>
              <w:jc w:val="both"/>
              <w:rPr>
                <w:rFonts w:ascii="Arial" w:hAnsi="Arial" w:cs="Arial"/>
                <w:bCs/>
                <w:color w:val="000000" w:themeColor="text1"/>
                <w:sz w:val="24"/>
              </w:rPr>
            </w:pPr>
            <w:r w:rsidRPr="00CA1165">
              <w:rPr>
                <w:rFonts w:ascii="Arial" w:hAnsi="Arial" w:cs="Arial"/>
                <w:bCs/>
                <w:color w:val="808080" w:themeColor="background1" w:themeShade="80"/>
                <w:sz w:val="24"/>
                <w:szCs w:val="24"/>
              </w:rPr>
              <w:t xml:space="preserve">La persona docente realiza las observaciones que corresponden al trabajo ejecutado por la persona estudiante, utilizando los medios, herramientas y estrategias disponibles, así como los recursos con que cuente, según los diversos escenarios identificados en el diagnóstico del centro educativo en relación con los apoyos con que cuentan las personas estudiantes para el desarrollo de los aprendizajes a través de la modalidad sincrónica o asincrónica. </w:t>
            </w:r>
          </w:p>
        </w:tc>
      </w:tr>
    </w:tbl>
    <w:p w14:paraId="024D4235" w14:textId="77777777" w:rsidR="00876123" w:rsidRDefault="00876123" w:rsidP="00876123">
      <w:pPr>
        <w:spacing w:after="0" w:line="240" w:lineRule="auto"/>
        <w:rPr>
          <w:rFonts w:ascii="Century Gothic" w:hAnsi="Century Gothic"/>
          <w:b/>
          <w:i/>
          <w:color w:val="000000" w:themeColor="text1"/>
          <w:sz w:val="24"/>
        </w:rPr>
      </w:pPr>
    </w:p>
    <w:bookmarkEnd w:id="0"/>
    <w:p w14:paraId="68F18C12" w14:textId="77777777" w:rsidR="00876123" w:rsidRDefault="00876123" w:rsidP="00876123">
      <w:pPr>
        <w:spacing w:after="0" w:line="240" w:lineRule="auto"/>
        <w:jc w:val="center"/>
        <w:rPr>
          <w:rFonts w:ascii="HendersonSansW00-BasicLight" w:hAnsi="HendersonSansW00-BasicLight" w:cs="Arial"/>
          <w:b/>
          <w:color w:val="000000" w:themeColor="text1"/>
          <w:sz w:val="24"/>
          <w:szCs w:val="24"/>
        </w:rPr>
      </w:pPr>
    </w:p>
    <w:p w14:paraId="2097A90A" w14:textId="77777777" w:rsidR="008A4DF8" w:rsidRPr="00735CB9" w:rsidRDefault="008A4DF8" w:rsidP="008A4DF8">
      <w:pPr>
        <w:spacing w:after="0" w:line="240" w:lineRule="auto"/>
        <w:rPr>
          <w:rFonts w:ascii="Arial" w:hAnsi="Arial" w:cs="Arial"/>
          <w:i/>
          <w:color w:val="000000" w:themeColor="text1"/>
          <w:sz w:val="24"/>
          <w:szCs w:val="24"/>
        </w:rPr>
      </w:pPr>
    </w:p>
    <w:p w14:paraId="4ADFE748" w14:textId="197418C9" w:rsidR="006840FD" w:rsidRPr="008A4DF8" w:rsidRDefault="006840FD" w:rsidP="008A4DF8">
      <w:pPr>
        <w:spacing w:after="0"/>
        <w:jc w:val="center"/>
      </w:pPr>
    </w:p>
    <w:sectPr w:rsidR="006840FD" w:rsidRPr="008A4DF8" w:rsidSect="008A4DF8">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5855" w14:textId="77777777" w:rsidR="00780DD8" w:rsidRDefault="00780DD8" w:rsidP="006966AA">
      <w:pPr>
        <w:spacing w:after="0" w:line="240" w:lineRule="auto"/>
      </w:pPr>
      <w:r>
        <w:separator/>
      </w:r>
    </w:p>
  </w:endnote>
  <w:endnote w:type="continuationSeparator" w:id="0">
    <w:p w14:paraId="7D27E5B5" w14:textId="77777777" w:rsidR="00780DD8" w:rsidRDefault="00780DD8"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ndersonSansW00-BasicLight">
    <w:panose1 w:val="02000505030000020004"/>
    <w:charset w:val="00"/>
    <w:family w:val="auto"/>
    <w:pitch w:val="variable"/>
    <w:sig w:usb0="A0000027" w:usb1="00000000" w:usb2="00000000" w:usb3="00000000" w:csb0="00000001"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FA2E1" w14:textId="77777777" w:rsidR="00780DD8" w:rsidRDefault="00780DD8" w:rsidP="006966AA">
      <w:pPr>
        <w:spacing w:after="0" w:line="240" w:lineRule="auto"/>
      </w:pPr>
      <w:r>
        <w:separator/>
      </w:r>
    </w:p>
  </w:footnote>
  <w:footnote w:type="continuationSeparator" w:id="0">
    <w:p w14:paraId="160C1CA1" w14:textId="77777777" w:rsidR="00780DD8" w:rsidRDefault="00780DD8"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1EBFBCDD" w:rsidR="00CD5039" w:rsidRDefault="008A4DF8">
        <w:pPr>
          <w:pStyle w:val="Encabezado"/>
        </w:pPr>
        <w:r>
          <w:rPr>
            <w:noProof/>
          </w:rPr>
          <mc:AlternateContent>
            <mc:Choice Requires="wps">
              <w:drawing>
                <wp:anchor distT="0" distB="0" distL="114300" distR="114300" simplePos="0" relativeHeight="251678720" behindDoc="0" locked="0" layoutInCell="1" allowOverlap="1" wp14:anchorId="7BB3C3ED" wp14:editId="19AC144C">
                  <wp:simplePos x="0" y="0"/>
                  <wp:positionH relativeFrom="column">
                    <wp:posOffset>4675505</wp:posOffset>
                  </wp:positionH>
                  <wp:positionV relativeFrom="paragraph">
                    <wp:posOffset>39370</wp:posOffset>
                  </wp:positionV>
                  <wp:extent cx="2794000"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2794000" cy="492760"/>
                          </a:xfrm>
                          <a:prstGeom prst="rect">
                            <a:avLst/>
                          </a:prstGeom>
                          <a:noFill/>
                          <a:ln w="6350">
                            <a:noFill/>
                          </a:ln>
                        </wps:spPr>
                        <wps:txbx>
                          <w:txbxContent>
                            <w:p w14:paraId="75116700" w14:textId="1035ADF8" w:rsidR="00CD5039" w:rsidRPr="008A4DF8" w:rsidRDefault="00876123" w:rsidP="00CD5039">
                              <w:pPr>
                                <w:spacing w:after="0" w:line="240" w:lineRule="auto"/>
                                <w:rPr>
                                  <w:rFonts w:ascii="Baskerville" w:hAnsi="Baskerville"/>
                                  <w:b/>
                                  <w:bCs/>
                                  <w:color w:val="222B57"/>
                                  <w:sz w:val="19"/>
                                  <w:szCs w:val="19"/>
                                  <w:lang w:val="es-ES"/>
                                </w:rPr>
                              </w:pPr>
                              <w:r w:rsidRPr="00876123">
                                <w:rPr>
                                  <w:rFonts w:ascii="Baskerville" w:hAnsi="Baskerville"/>
                                  <w:b/>
                                  <w:bCs/>
                                  <w:color w:val="222B57"/>
                                  <w:sz w:val="19"/>
                                  <w:szCs w:val="19"/>
                                  <w:lang w:val="es-ES"/>
                                </w:rPr>
                                <w:t>Departamento de Educación de Jóvenes y Adultos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8.15pt;margin-top:3.1pt;width:220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" filled="f" stroked="f" strokeweight=".5pt">
                  <v:textbox>
                    <w:txbxContent>
                      <w:p w14:paraId="75116700" w14:textId="1035ADF8" w:rsidR="00CD5039" w:rsidRPr="008A4DF8" w:rsidRDefault="00876123" w:rsidP="00CD5039">
                        <w:pPr>
                          <w:spacing w:after="0" w:line="240" w:lineRule="auto"/>
                          <w:rPr>
                            <w:rFonts w:ascii="Baskerville" w:hAnsi="Baskerville"/>
                            <w:b/>
                            <w:bCs/>
                            <w:color w:val="222B57"/>
                            <w:sz w:val="19"/>
                            <w:szCs w:val="19"/>
                            <w:lang w:val="es-ES"/>
                          </w:rPr>
                        </w:pPr>
                        <w:r w:rsidRPr="00876123">
                          <w:rPr>
                            <w:rFonts w:ascii="Baskerville" w:hAnsi="Baskerville"/>
                            <w:b/>
                            <w:bCs/>
                            <w:color w:val="222B57"/>
                            <w:sz w:val="19"/>
                            <w:szCs w:val="19"/>
                            <w:lang w:val="es-ES"/>
                          </w:rPr>
                          <w:t>Departamento de Educación de Jóvenes y Adultos</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FB6A" id="_x0000_s1027"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WPGA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" filled="f" stroked="f" strokeweight=".5pt">
                  <v:textbox>
                    <w:txbxContent>
                      <w:p w14:paraId="6F26371A" w14:textId="0BC9EBC4"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8"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ZbGg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5V0dNpjA9UB13PQM+8tXzY4w4r5&#10;8MocUo0boXzDCx5SAfaCo0VJDe7X3/7HeGQAvZS0KJ2S+p875gQl6rtBbu6H43HUWrqMJ7cjvLhr&#10;z+baY3b6EVCdQ3woliczxgd1MqUD/Y4qX8Su6GKGY++ShpP5GHpB4yvhYrFIQaguy8LKrC2PpSOq&#10;EeG37p05e6QhIIHPcBIZKz6w0cf2fCx2AWST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C1GpZbGgIAADMEAAAOAAAAAAAAAAAAAAAAAC4CAABkcnMvZTJvRG9jLnhtbFBLAQIt&#10;ABQABgAIAAAAIQDxYAA+4AAAAAgBAAAPAAAAAAAAAAAAAAAAAHQEAABkcnMvZG93bnJldi54bWxQ&#10;SwUGAAAAAAQABADzAAAAgQUAAAAA&#10;" filled="f" stroked="f" strokeweight=".5pt">
                  <v:textbox>
                    <w:txbxContent>
                      <w:p w14:paraId="281CD483" w14:textId="09A0C2C9" w:rsidR="00CD5039" w:rsidRPr="00B34852" w:rsidRDefault="008A4DF8"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5E6BC00E">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8A4C7"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0A19E393" w:rsidR="00CD5039" w:rsidRDefault="008A4DF8">
    <w:pPr>
      <w:pStyle w:val="Encabezado"/>
    </w:pPr>
    <w:r>
      <w:rPr>
        <w:noProof/>
      </w:rPr>
      <mc:AlternateContent>
        <mc:Choice Requires="wps">
          <w:drawing>
            <wp:anchor distT="0" distB="0" distL="114300" distR="114300" simplePos="0" relativeHeight="251686912" behindDoc="0" locked="0" layoutInCell="1" allowOverlap="1" wp14:anchorId="2C51AAF5" wp14:editId="5F83B690">
              <wp:simplePos x="0" y="0"/>
              <wp:positionH relativeFrom="column">
                <wp:posOffset>4675505</wp:posOffset>
              </wp:positionH>
              <wp:positionV relativeFrom="paragraph">
                <wp:posOffset>39370</wp:posOffset>
              </wp:positionV>
              <wp:extent cx="2844800"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2844800" cy="492760"/>
                      </a:xfrm>
                      <a:prstGeom prst="rect">
                        <a:avLst/>
                      </a:prstGeom>
                      <a:noFill/>
                      <a:ln w="6350">
                        <a:noFill/>
                      </a:ln>
                    </wps:spPr>
                    <wps:txbx>
                      <w:txbxContent>
                        <w:p w14:paraId="479A0B5E" w14:textId="7610BE07"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876123">
                            <w:rPr>
                              <w:rFonts w:ascii="Baskerville" w:hAnsi="Baskerville"/>
                              <w:b/>
                              <w:bCs/>
                              <w:color w:val="222B57"/>
                              <w:sz w:val="19"/>
                              <w:szCs w:val="19"/>
                            </w:rPr>
                            <w:t>Educación de Jóvenes y Adultos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8.15pt;margin-top:3.1pt;width:224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" filled="f" stroked="f" strokeweight=".5pt">
              <v:textbox>
                <w:txbxContent>
                  <w:p w14:paraId="479A0B5E" w14:textId="7610BE07"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876123">
                      <w:rPr>
                        <w:rFonts w:ascii="Baskerville" w:hAnsi="Baskerville"/>
                        <w:b/>
                        <w:bCs/>
                        <w:color w:val="222B57"/>
                        <w:sz w:val="19"/>
                        <w:szCs w:val="19"/>
                      </w:rPr>
                      <w:t>Educación de Jóvenes y Adultos</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A8793" id="_x0000_s1031"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lsGwIAADMEAAAOAAAAZHJzL2Uyb0RvYy54bWysU11r2zAUfR/sPwi9L3bSOG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2"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4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WHCaY8NVAdcz0HPvLd8qXCGFfPh&#10;lTmkGjdC+YYXPKQG7AVHi5Ia3K+//Y/xyAB6KWlROiX1P3fMCUr0d4Pc3A/H46i1dBlPbkd4cdee&#10;zbXH7JpHQHUO8aFYnswYH/TJlA6ad1T5InZFFzMce5c0nMzH0AsaXwkXi0UKQnVZFlZmbXksHVGN&#10;CL9178zZIw0BCXyGk8hY8YGNPrbnY7ELIFWiKuLco3qEH5WZGDy+oij963uKurz1+W8A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DL30q4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6E19BFB1">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141A0"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4"/>
  </w:num>
  <w:num w:numId="2" w16cid:durableId="1579485090">
    <w:abstractNumId w:val="1"/>
  </w:num>
  <w:num w:numId="3" w16cid:durableId="190265587">
    <w:abstractNumId w:val="3"/>
  </w:num>
  <w:num w:numId="4" w16cid:durableId="1614944787">
    <w:abstractNumId w:val="0"/>
  </w:num>
  <w:num w:numId="5" w16cid:durableId="777602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230821"/>
    <w:rsid w:val="002E146B"/>
    <w:rsid w:val="00317465"/>
    <w:rsid w:val="003C4D6F"/>
    <w:rsid w:val="00401F36"/>
    <w:rsid w:val="004A1733"/>
    <w:rsid w:val="005A2BF7"/>
    <w:rsid w:val="005F5996"/>
    <w:rsid w:val="006840FD"/>
    <w:rsid w:val="006966AA"/>
    <w:rsid w:val="00732872"/>
    <w:rsid w:val="00780DD8"/>
    <w:rsid w:val="0078412A"/>
    <w:rsid w:val="007D2BCB"/>
    <w:rsid w:val="007D6352"/>
    <w:rsid w:val="007E3D0A"/>
    <w:rsid w:val="00876123"/>
    <w:rsid w:val="008A4DF8"/>
    <w:rsid w:val="00960D6C"/>
    <w:rsid w:val="00976C24"/>
    <w:rsid w:val="009C1B74"/>
    <w:rsid w:val="00A55DE1"/>
    <w:rsid w:val="00AB0F17"/>
    <w:rsid w:val="00B34852"/>
    <w:rsid w:val="00BD4266"/>
    <w:rsid w:val="00C8130A"/>
    <w:rsid w:val="00CD5039"/>
    <w:rsid w:val="00CD515C"/>
    <w:rsid w:val="00DA4355"/>
    <w:rsid w:val="00DC3229"/>
    <w:rsid w:val="00E32F4E"/>
    <w:rsid w:val="00E6111B"/>
    <w:rsid w:val="00ED2DCA"/>
    <w:rsid w:val="00EE1EF9"/>
    <w:rsid w:val="00EF7F25"/>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1278</Words>
  <Characters>7032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2</cp:revision>
  <dcterms:created xsi:type="dcterms:W3CDTF">2026-06-29T17:09:00Z</dcterms:created>
  <dcterms:modified xsi:type="dcterms:W3CDTF">2026-06-29T17:09:00Z</dcterms:modified>
</cp:coreProperties>
</file>